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DA" w:rsidRDefault="00D50DDA" w:rsidP="00D50DDA"/>
    <w:p w:rsidR="00D50DDA" w:rsidRPr="00C45725" w:rsidRDefault="00D50DDA" w:rsidP="00D50DDA">
      <w:pPr>
        <w:jc w:val="center"/>
        <w:rPr>
          <w:b/>
          <w:sz w:val="24"/>
          <w:szCs w:val="24"/>
        </w:rPr>
      </w:pPr>
      <w:r w:rsidRPr="00C45725">
        <w:rPr>
          <w:b/>
          <w:sz w:val="24"/>
          <w:szCs w:val="24"/>
        </w:rPr>
        <w:t>муниципальное общеобразовательное учреждение</w:t>
      </w:r>
    </w:p>
    <w:p w:rsidR="00D50DDA" w:rsidRPr="00C45725" w:rsidRDefault="00D50DDA" w:rsidP="00D50DDA">
      <w:pPr>
        <w:jc w:val="center"/>
        <w:rPr>
          <w:b/>
          <w:sz w:val="24"/>
          <w:szCs w:val="24"/>
        </w:rPr>
      </w:pPr>
      <w:r w:rsidRPr="00C45725">
        <w:rPr>
          <w:b/>
          <w:sz w:val="24"/>
          <w:szCs w:val="24"/>
        </w:rPr>
        <w:t>«</w:t>
      </w:r>
      <w:proofErr w:type="spellStart"/>
      <w:r w:rsidRPr="00C45725">
        <w:rPr>
          <w:b/>
          <w:sz w:val="24"/>
          <w:szCs w:val="24"/>
        </w:rPr>
        <w:t>Чернослободская</w:t>
      </w:r>
      <w:proofErr w:type="spellEnd"/>
      <w:r w:rsidRPr="00C45725">
        <w:rPr>
          <w:b/>
          <w:sz w:val="24"/>
          <w:szCs w:val="24"/>
        </w:rPr>
        <w:t xml:space="preserve"> основная школа»</w:t>
      </w:r>
    </w:p>
    <w:p w:rsidR="00D50DDA" w:rsidRDefault="00D50DDA" w:rsidP="00D50DDA">
      <w:pPr>
        <w:jc w:val="center"/>
        <w:rPr>
          <w:b/>
        </w:rPr>
      </w:pPr>
      <w:r>
        <w:rPr>
          <w:b/>
        </w:rPr>
        <w:t xml:space="preserve"> </w:t>
      </w: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Pr="00C45725" w:rsidRDefault="00D50DDA" w:rsidP="00D50DDA">
      <w:pPr>
        <w:rPr>
          <w:b/>
          <w:sz w:val="24"/>
          <w:szCs w:val="24"/>
        </w:rPr>
      </w:pPr>
      <w:r w:rsidRPr="00C45725">
        <w:rPr>
          <w:b/>
          <w:sz w:val="24"/>
          <w:szCs w:val="24"/>
        </w:rPr>
        <w:t>Согласовано</w:t>
      </w:r>
      <w:r w:rsidRPr="00DB4D6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Pr="00C45725">
        <w:rPr>
          <w:b/>
          <w:sz w:val="24"/>
          <w:szCs w:val="24"/>
        </w:rPr>
        <w:t>Утверждено</w:t>
      </w: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  <w:r w:rsidRPr="00DB4D65">
        <w:rPr>
          <w:rFonts w:asciiTheme="minorHAnsi" w:hAnsiTheme="minorHAnsi" w:cstheme="minorHAnsi"/>
          <w:b/>
          <w:sz w:val="22"/>
          <w:szCs w:val="22"/>
        </w:rPr>
        <w:t>Протокол   методического                                                          Директор МОУ «</w:t>
      </w:r>
      <w:proofErr w:type="spellStart"/>
      <w:r w:rsidRPr="00DB4D65">
        <w:rPr>
          <w:rFonts w:asciiTheme="minorHAnsi" w:hAnsiTheme="minorHAnsi" w:cstheme="minorHAnsi"/>
          <w:b/>
          <w:sz w:val="22"/>
          <w:szCs w:val="22"/>
        </w:rPr>
        <w:t>Чернослободская</w:t>
      </w:r>
      <w:proofErr w:type="spellEnd"/>
      <w:r w:rsidRPr="00DB4D65">
        <w:rPr>
          <w:rFonts w:asciiTheme="minorHAnsi" w:hAnsiTheme="minorHAnsi" w:cstheme="minorHAnsi"/>
          <w:b/>
          <w:sz w:val="22"/>
          <w:szCs w:val="22"/>
        </w:rPr>
        <w:t xml:space="preserve"> ОШ»                                                  </w:t>
      </w: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B4D65">
        <w:rPr>
          <w:rFonts w:asciiTheme="minorHAnsi" w:hAnsiTheme="minorHAnsi" w:cstheme="minorHAnsi"/>
          <w:b/>
          <w:sz w:val="22"/>
          <w:szCs w:val="22"/>
        </w:rPr>
        <w:t>Совета  от</w:t>
      </w:r>
      <w:proofErr w:type="gramEnd"/>
      <w:r w:rsidRPr="00DB4D65">
        <w:rPr>
          <w:rFonts w:asciiTheme="minorHAnsi" w:hAnsiTheme="minorHAnsi" w:cstheme="minorHAnsi"/>
          <w:b/>
          <w:sz w:val="22"/>
          <w:szCs w:val="22"/>
        </w:rPr>
        <w:t xml:space="preserve"> ___________ №_____                                                  ___________________ </w:t>
      </w:r>
      <w:proofErr w:type="spellStart"/>
      <w:r w:rsidRPr="00DB4D65">
        <w:rPr>
          <w:rFonts w:asciiTheme="minorHAnsi" w:hAnsiTheme="minorHAnsi" w:cstheme="minorHAnsi"/>
          <w:b/>
          <w:sz w:val="22"/>
          <w:szCs w:val="22"/>
        </w:rPr>
        <w:t>Космынин</w:t>
      </w:r>
      <w:proofErr w:type="spellEnd"/>
      <w:r w:rsidRPr="00DB4D65">
        <w:rPr>
          <w:rFonts w:asciiTheme="minorHAnsi" w:hAnsiTheme="minorHAnsi" w:cstheme="minorHAnsi"/>
          <w:b/>
          <w:sz w:val="22"/>
          <w:szCs w:val="22"/>
        </w:rPr>
        <w:t xml:space="preserve"> С.А.</w:t>
      </w: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  <w:r w:rsidRPr="00DB4D6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</w:t>
      </w: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  <w:r w:rsidRPr="00DB4D6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Приказ </w:t>
      </w:r>
      <w:proofErr w:type="gramStart"/>
      <w:r w:rsidRPr="00DB4D65">
        <w:rPr>
          <w:rFonts w:asciiTheme="minorHAnsi" w:hAnsiTheme="minorHAnsi" w:cstheme="minorHAnsi"/>
          <w:b/>
          <w:sz w:val="22"/>
          <w:szCs w:val="22"/>
        </w:rPr>
        <w:t>от  _</w:t>
      </w:r>
      <w:proofErr w:type="gramEnd"/>
      <w:r w:rsidRPr="00DB4D65">
        <w:rPr>
          <w:rFonts w:asciiTheme="minorHAnsi" w:hAnsiTheme="minorHAnsi" w:cstheme="minorHAnsi"/>
          <w:b/>
          <w:sz w:val="22"/>
          <w:szCs w:val="22"/>
        </w:rPr>
        <w:t xml:space="preserve">______________№______              </w:t>
      </w:r>
    </w:p>
    <w:p w:rsidR="00D50DDA" w:rsidRPr="00DB4D65" w:rsidRDefault="00D50DDA" w:rsidP="00D50DD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50DDA" w:rsidRPr="00DB4D65" w:rsidRDefault="00D50DDA" w:rsidP="00D50DDA">
      <w:pPr>
        <w:rPr>
          <w:rFonts w:asciiTheme="minorHAnsi" w:hAnsiTheme="minorHAnsi" w:cstheme="minorHAnsi"/>
          <w:b/>
          <w:sz w:val="22"/>
          <w:szCs w:val="22"/>
        </w:rPr>
      </w:pPr>
    </w:p>
    <w:p w:rsidR="00D50DDA" w:rsidRDefault="00D50DDA" w:rsidP="00D50DDA">
      <w:pPr>
        <w:jc w:val="center"/>
        <w:rPr>
          <w:b/>
          <w:sz w:val="40"/>
          <w:szCs w:val="40"/>
        </w:rPr>
      </w:pPr>
    </w:p>
    <w:p w:rsidR="00D50DDA" w:rsidRDefault="00D50DDA" w:rsidP="00D50DDA">
      <w:pPr>
        <w:jc w:val="center"/>
        <w:rPr>
          <w:b/>
          <w:sz w:val="40"/>
          <w:szCs w:val="40"/>
        </w:rPr>
      </w:pPr>
    </w:p>
    <w:p w:rsidR="00D50DDA" w:rsidRDefault="00D50DDA" w:rsidP="00D50DDA">
      <w:pPr>
        <w:jc w:val="center"/>
        <w:rPr>
          <w:b/>
          <w:sz w:val="40"/>
          <w:szCs w:val="40"/>
        </w:rPr>
      </w:pPr>
    </w:p>
    <w:p w:rsidR="00D50DDA" w:rsidRDefault="00D50DDA" w:rsidP="00D50DD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РАБОЧАЯ ПРОГРАММА</w:t>
      </w:r>
    </w:p>
    <w:p w:rsidR="00D50DDA" w:rsidRDefault="00D50DDA" w:rsidP="00D50DD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 ПСИХОЛОГО-ПЕДАГОГИЧЕСКОМУ СОПРОВОЖДЕНИЮ </w:t>
      </w:r>
    </w:p>
    <w:p w:rsidR="00D50DDA" w:rsidRPr="00D50DDA" w:rsidRDefault="00514B8D" w:rsidP="00D50DDA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ОБУЧАЮЩЕЙСЯ </w:t>
      </w:r>
      <w:proofErr w:type="gramStart"/>
      <w:r>
        <w:rPr>
          <w:b/>
          <w:sz w:val="40"/>
          <w:szCs w:val="40"/>
        </w:rPr>
        <w:t>4</w:t>
      </w:r>
      <w:r w:rsidR="00D50DDA">
        <w:rPr>
          <w:b/>
          <w:sz w:val="40"/>
          <w:szCs w:val="40"/>
        </w:rPr>
        <w:t xml:space="preserve">  КЛАССА</w:t>
      </w:r>
      <w:proofErr w:type="gramEnd"/>
    </w:p>
    <w:p w:rsidR="00D50DDA" w:rsidRDefault="00D50DDA" w:rsidP="00D50DD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(РАС 8.4)</w:t>
      </w:r>
    </w:p>
    <w:p w:rsidR="00D50DDA" w:rsidRDefault="00514B8D" w:rsidP="00D50DD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2024-2025</w:t>
      </w:r>
      <w:bookmarkStart w:id="0" w:name="_GoBack"/>
      <w:bookmarkEnd w:id="0"/>
      <w:r w:rsidR="00D50DDA">
        <w:rPr>
          <w:b/>
          <w:sz w:val="40"/>
          <w:szCs w:val="40"/>
        </w:rPr>
        <w:t xml:space="preserve"> учебный год</w:t>
      </w:r>
    </w:p>
    <w:p w:rsidR="00D50DDA" w:rsidRDefault="00D50DDA" w:rsidP="00D50DDA">
      <w:pPr>
        <w:jc w:val="center"/>
        <w:rPr>
          <w:b/>
          <w:sz w:val="40"/>
          <w:szCs w:val="40"/>
        </w:rPr>
      </w:pPr>
    </w:p>
    <w:p w:rsidR="00D50DDA" w:rsidRDefault="00D50DDA" w:rsidP="00D50DDA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</w:t>
      </w:r>
    </w:p>
    <w:p w:rsidR="00D50DDA" w:rsidRDefault="00D50DDA" w:rsidP="00D50DDA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Составила педагог-психолог</w:t>
      </w:r>
    </w:p>
    <w:p w:rsidR="00D50DDA" w:rsidRDefault="00D50DDA" w:rsidP="00D50DDA">
      <w:pPr>
        <w:jc w:val="right"/>
        <w:rPr>
          <w:sz w:val="36"/>
          <w:szCs w:val="36"/>
        </w:rPr>
      </w:pP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 xml:space="preserve"> квалификационной категории</w:t>
      </w:r>
      <w:r w:rsidRPr="00B80580">
        <w:rPr>
          <w:sz w:val="36"/>
          <w:szCs w:val="36"/>
        </w:rPr>
        <w:t xml:space="preserve"> </w:t>
      </w:r>
    </w:p>
    <w:p w:rsidR="00D50DDA" w:rsidRDefault="00D50DDA" w:rsidP="00D50DDA">
      <w:pPr>
        <w:rPr>
          <w:b/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Серова Ольга Михайловна</w:t>
      </w:r>
    </w:p>
    <w:p w:rsidR="00D50DDA" w:rsidRDefault="00D50DDA" w:rsidP="00D50DDA">
      <w:pPr>
        <w:jc w:val="right"/>
        <w:rPr>
          <w:b/>
        </w:rPr>
      </w:pPr>
      <w:r>
        <w:rPr>
          <w:b/>
          <w:sz w:val="32"/>
          <w:szCs w:val="32"/>
        </w:rPr>
        <w:t xml:space="preserve">                                                  </w:t>
      </w:r>
      <w:r w:rsidRPr="007B2D85">
        <w:rPr>
          <w:b/>
        </w:rPr>
        <w:t xml:space="preserve">  </w:t>
      </w: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D50DDA" w:rsidRDefault="00D50DDA" w:rsidP="00D50DDA">
      <w:pPr>
        <w:rPr>
          <w:b/>
        </w:rPr>
      </w:pPr>
    </w:p>
    <w:p w:rsidR="00D50DDA" w:rsidRDefault="00D50DDA" w:rsidP="00D50DDA">
      <w:pPr>
        <w:jc w:val="center"/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  <w:r>
        <w:rPr>
          <w:b/>
        </w:rPr>
        <w:t xml:space="preserve">                                                               </w:t>
      </w: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</w:p>
    <w:p w:rsidR="00D50DDA" w:rsidRDefault="00D50DDA" w:rsidP="00D50DDA">
      <w:pPr>
        <w:rPr>
          <w:b/>
        </w:rPr>
      </w:pPr>
      <w:r>
        <w:rPr>
          <w:b/>
        </w:rPr>
        <w:t xml:space="preserve">                                                                           село Чёрная Слобода</w:t>
      </w:r>
    </w:p>
    <w:p w:rsidR="00FB74FC" w:rsidRDefault="00E65BEB" w:rsidP="00D50DDA">
      <w:pPr>
        <w:shd w:val="clear" w:color="auto" w:fill="FFFFFF"/>
        <w:spacing w:after="150"/>
        <w:jc w:val="both"/>
      </w:pPr>
      <w:r>
        <w:t xml:space="preserve">                                                          </w:t>
      </w:r>
    </w:p>
    <w:p w:rsidR="00D50DDA" w:rsidRPr="007824DE" w:rsidRDefault="00FB74FC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lastRenderedPageBreak/>
        <w:t xml:space="preserve">                                                  </w:t>
      </w:r>
      <w:r w:rsidR="00D50DDA" w:rsidRPr="007824DE">
        <w:rPr>
          <w:b/>
          <w:bCs/>
          <w:color w:val="000000"/>
          <w:sz w:val="28"/>
          <w:szCs w:val="28"/>
        </w:rPr>
        <w:t>Актуальность проблемы</w:t>
      </w:r>
      <w:r w:rsidR="00D50DDA" w:rsidRPr="007824DE">
        <w:rPr>
          <w:color w:val="000000"/>
          <w:sz w:val="28"/>
          <w:szCs w:val="28"/>
        </w:rPr>
        <w:t>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 xml:space="preserve">Искаженное развитие – это тип </w:t>
      </w:r>
      <w:proofErr w:type="spellStart"/>
      <w:r w:rsidRPr="007824DE">
        <w:rPr>
          <w:color w:val="000000"/>
          <w:sz w:val="28"/>
          <w:szCs w:val="28"/>
        </w:rPr>
        <w:t>дизонтогенеза</w:t>
      </w:r>
      <w:proofErr w:type="spellEnd"/>
      <w:r w:rsidRPr="007824DE">
        <w:rPr>
          <w:color w:val="000000"/>
          <w:sz w:val="28"/>
          <w:szCs w:val="28"/>
        </w:rPr>
        <w:t xml:space="preserve">, при котором наблюдаются сложные сочетания общего психологического недоразвития, задержанного, поврежденного и ускоренного развития отдельных психических функций, что приводит к ряду качественно новых патологических образований. Одним из клинических вариантов этого </w:t>
      </w:r>
      <w:proofErr w:type="spellStart"/>
      <w:r w:rsidRPr="007824DE">
        <w:rPr>
          <w:color w:val="000000"/>
          <w:sz w:val="28"/>
          <w:szCs w:val="28"/>
        </w:rPr>
        <w:t>дизонтогенеза</w:t>
      </w:r>
      <w:proofErr w:type="spellEnd"/>
      <w:r w:rsidRPr="007824DE">
        <w:rPr>
          <w:color w:val="000000"/>
          <w:sz w:val="28"/>
          <w:szCs w:val="28"/>
        </w:rPr>
        <w:t xml:space="preserve"> является ранний детский аутизм (РДА) (И.И. </w:t>
      </w:r>
      <w:proofErr w:type="spellStart"/>
      <w:r w:rsidRPr="007824DE">
        <w:rPr>
          <w:color w:val="000000"/>
          <w:sz w:val="28"/>
          <w:szCs w:val="28"/>
        </w:rPr>
        <w:t>Мамайчук</w:t>
      </w:r>
      <w:proofErr w:type="spellEnd"/>
      <w:r w:rsidRPr="007824DE">
        <w:rPr>
          <w:color w:val="000000"/>
          <w:sz w:val="28"/>
          <w:szCs w:val="28"/>
        </w:rPr>
        <w:t xml:space="preserve">, 1998.). Слово аутизм происходит от латинского слова </w:t>
      </w:r>
      <w:proofErr w:type="spellStart"/>
      <w:r w:rsidRPr="007824DE">
        <w:rPr>
          <w:color w:val="000000"/>
          <w:sz w:val="28"/>
          <w:szCs w:val="28"/>
        </w:rPr>
        <w:t>autos</w:t>
      </w:r>
      <w:proofErr w:type="spellEnd"/>
      <w:r w:rsidRPr="007824DE">
        <w:rPr>
          <w:color w:val="000000"/>
          <w:sz w:val="28"/>
          <w:szCs w:val="28"/>
        </w:rPr>
        <w:t xml:space="preserve"> – сам и </w:t>
      </w:r>
      <w:proofErr w:type="gramStart"/>
      <w:r w:rsidRPr="007824DE">
        <w:rPr>
          <w:color w:val="000000"/>
          <w:sz w:val="28"/>
          <w:szCs w:val="28"/>
        </w:rPr>
        <w:t>означает</w:t>
      </w:r>
      <w:proofErr w:type="gramEnd"/>
      <w:r w:rsidRPr="007824DE">
        <w:rPr>
          <w:color w:val="000000"/>
          <w:sz w:val="28"/>
          <w:szCs w:val="28"/>
        </w:rPr>
        <w:t xml:space="preserve"> отрыв от реальности, отгороженность от мира.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Основными признаками РДА при всех его клинических вариантах являются:</w:t>
      </w:r>
    </w:p>
    <w:p w:rsidR="00D50DDA" w:rsidRPr="007824DE" w:rsidRDefault="00D50DDA" w:rsidP="00D50DDA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 xml:space="preserve">- недостаточное или полное отсутствие потребности в контактах с </w:t>
      </w:r>
      <w:proofErr w:type="gramStart"/>
      <w:r w:rsidRPr="007824DE">
        <w:rPr>
          <w:color w:val="000000"/>
          <w:sz w:val="28"/>
          <w:szCs w:val="28"/>
        </w:rPr>
        <w:t>окружающими;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 xml:space="preserve"> отгороженность от внешнего мира;</w:t>
      </w:r>
      <w:r w:rsidRPr="007824DE">
        <w:rPr>
          <w:color w:val="000000"/>
          <w:sz w:val="28"/>
          <w:szCs w:val="28"/>
        </w:rPr>
        <w:br/>
        <w:t xml:space="preserve">- слабость эмоционального реагирования по отношению к близким, </w:t>
      </w:r>
      <w:r w:rsidRPr="004D2B97">
        <w:rPr>
          <w:color w:val="000000"/>
          <w:sz w:val="28"/>
          <w:szCs w:val="28"/>
        </w:rPr>
        <w:t xml:space="preserve"> </w:t>
      </w:r>
      <w:r w:rsidRPr="007824DE">
        <w:rPr>
          <w:color w:val="000000"/>
          <w:sz w:val="28"/>
          <w:szCs w:val="28"/>
        </w:rPr>
        <w:t>даже к матери, вплоть до полного безразличия к ним (аффективная блокада)</w:t>
      </w:r>
      <w:r w:rsidRPr="007824DE">
        <w:rPr>
          <w:color w:val="000000"/>
          <w:sz w:val="28"/>
          <w:szCs w:val="28"/>
        </w:rPr>
        <w:br/>
        <w:t xml:space="preserve">- неспособность дифференцировать людей и неодушевленные предметы. Нередко таких детей считают </w:t>
      </w:r>
      <w:proofErr w:type="gramStart"/>
      <w:r w:rsidRPr="007824DE">
        <w:rPr>
          <w:color w:val="000000"/>
          <w:sz w:val="28"/>
          <w:szCs w:val="28"/>
        </w:rPr>
        <w:t>агрессивными;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 xml:space="preserve"> недостаточная реакция на зрительные слуховые раздражители заставляет многих родителей обращаться к офтальмологу или </w:t>
      </w:r>
      <w:proofErr w:type="spellStart"/>
      <w:r w:rsidRPr="007824DE">
        <w:rPr>
          <w:color w:val="000000"/>
          <w:sz w:val="28"/>
          <w:szCs w:val="28"/>
        </w:rPr>
        <w:t>сурдологу</w:t>
      </w:r>
      <w:proofErr w:type="spellEnd"/>
      <w:r w:rsidRPr="007824DE">
        <w:rPr>
          <w:color w:val="000000"/>
          <w:sz w:val="28"/>
          <w:szCs w:val="28"/>
        </w:rPr>
        <w:t xml:space="preserve">. Но это ошибочное мнение, дети с аутизмом, наоборот, очень чувствительны к слабым раздражителям. Например, дети часто не переносят тиканье часов, шум бытовых приборов, капанье воды из водопроводного </w:t>
      </w:r>
      <w:proofErr w:type="gramStart"/>
      <w:r w:rsidRPr="007824DE">
        <w:rPr>
          <w:color w:val="000000"/>
          <w:sz w:val="28"/>
          <w:szCs w:val="28"/>
        </w:rPr>
        <w:t>крана;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 xml:space="preserve"> приверженность к сохранению неизменности окружающего;</w:t>
      </w:r>
      <w:r w:rsidRPr="007824DE">
        <w:rPr>
          <w:color w:val="000000"/>
          <w:sz w:val="28"/>
          <w:szCs w:val="28"/>
        </w:rPr>
        <w:br/>
        <w:t xml:space="preserve">- </w:t>
      </w:r>
      <w:proofErr w:type="spellStart"/>
      <w:r w:rsidRPr="007824DE">
        <w:rPr>
          <w:color w:val="000000"/>
          <w:sz w:val="28"/>
          <w:szCs w:val="28"/>
        </w:rPr>
        <w:t>неофобии</w:t>
      </w:r>
      <w:proofErr w:type="spellEnd"/>
      <w:r w:rsidRPr="007824DE">
        <w:rPr>
          <w:color w:val="000000"/>
          <w:sz w:val="28"/>
          <w:szCs w:val="28"/>
        </w:rPr>
        <w:t xml:space="preserve"> (боязнь всего нового) проявляются у детей – </w:t>
      </w:r>
      <w:proofErr w:type="spellStart"/>
      <w:r w:rsidRPr="007824DE">
        <w:rPr>
          <w:color w:val="000000"/>
          <w:sz w:val="28"/>
          <w:szCs w:val="28"/>
        </w:rPr>
        <w:t>аутистов</w:t>
      </w:r>
      <w:proofErr w:type="spellEnd"/>
      <w:r w:rsidRPr="007824DE">
        <w:rPr>
          <w:color w:val="000000"/>
          <w:sz w:val="28"/>
          <w:szCs w:val="28"/>
        </w:rPr>
        <w:t xml:space="preserve"> очень рано. Дети не переносят смены места жительства, перестановки кровати, не любят новую одежду и </w:t>
      </w:r>
      <w:proofErr w:type="gramStart"/>
      <w:r w:rsidRPr="007824DE">
        <w:rPr>
          <w:color w:val="000000"/>
          <w:sz w:val="28"/>
          <w:szCs w:val="28"/>
        </w:rPr>
        <w:t>обувь;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 xml:space="preserve"> однообразное поведение со склонностью к стереотипам, примитивным движениям;</w:t>
      </w:r>
      <w:r w:rsidRPr="007824DE">
        <w:rPr>
          <w:color w:val="000000"/>
          <w:sz w:val="28"/>
          <w:szCs w:val="28"/>
        </w:rPr>
        <w:br/>
        <w:t>- разнообразные речевые нарушения при РДА;</w:t>
      </w:r>
      <w:r w:rsidRPr="007824DE">
        <w:rPr>
          <w:color w:val="000000"/>
          <w:sz w:val="28"/>
          <w:szCs w:val="28"/>
        </w:rPr>
        <w:br/>
        <w:t>- у детей с РДА наблюдаются различные интеллектуальные нарушения. Чаще это умственная отсталость.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Цели программы:</w:t>
      </w:r>
    </w:p>
    <w:p w:rsidR="00D50DDA" w:rsidRPr="007824DE" w:rsidRDefault="00D50DDA" w:rsidP="00D50DDA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-преодоление негативизма при общении и установлении контакта с аутичным ребенком; </w:t>
      </w:r>
      <w:r w:rsidRPr="007824DE">
        <w:rPr>
          <w:color w:val="000000"/>
          <w:sz w:val="28"/>
          <w:szCs w:val="28"/>
        </w:rPr>
        <w:br/>
        <w:t xml:space="preserve">-развитие познавательных </w:t>
      </w:r>
      <w:proofErr w:type="gramStart"/>
      <w:r w:rsidRPr="007824DE">
        <w:rPr>
          <w:color w:val="000000"/>
          <w:sz w:val="28"/>
          <w:szCs w:val="28"/>
        </w:rPr>
        <w:t>навыков;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>смягчение характерного для аутичных детей сенсорного и эмоционального дискомфорта;</w:t>
      </w:r>
      <w:r w:rsidRPr="007824DE">
        <w:rPr>
          <w:color w:val="000000"/>
          <w:sz w:val="28"/>
          <w:szCs w:val="28"/>
        </w:rPr>
        <w:br/>
        <w:t>-повышение активности ребенка в процессе общения с взрослыми и детьми;</w:t>
      </w:r>
      <w:r w:rsidRPr="007824DE">
        <w:rPr>
          <w:color w:val="000000"/>
          <w:sz w:val="28"/>
          <w:szCs w:val="28"/>
        </w:rPr>
        <w:br/>
        <w:t>-преодоление трудностей в организации целенаправленного поведения.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Задачи программы:</w:t>
      </w:r>
    </w:p>
    <w:p w:rsidR="00D50DDA" w:rsidRPr="007824DE" w:rsidRDefault="00D50DDA" w:rsidP="00D50DDA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-ориентация аутичного ребенка во внешнем мире; </w:t>
      </w:r>
    </w:p>
    <w:p w:rsidR="00D50DDA" w:rsidRPr="007824DE" w:rsidRDefault="00D50DDA" w:rsidP="00D50DDA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lastRenderedPageBreak/>
        <w:t xml:space="preserve"> -обучение его простым навыкам контакта; </w:t>
      </w:r>
      <w:r w:rsidRPr="007824DE">
        <w:rPr>
          <w:color w:val="000000"/>
          <w:sz w:val="28"/>
          <w:szCs w:val="28"/>
        </w:rPr>
        <w:br/>
        <w:t xml:space="preserve">-обучение ребенка более сложным формам </w:t>
      </w:r>
      <w:proofErr w:type="gramStart"/>
      <w:r w:rsidRPr="007824DE">
        <w:rPr>
          <w:color w:val="000000"/>
          <w:sz w:val="28"/>
          <w:szCs w:val="28"/>
        </w:rPr>
        <w:t>поведения;</w:t>
      </w:r>
      <w:r w:rsidRPr="007824DE">
        <w:rPr>
          <w:color w:val="000000"/>
          <w:sz w:val="28"/>
          <w:szCs w:val="28"/>
        </w:rPr>
        <w:br/>
        <w:t>-</w:t>
      </w:r>
      <w:proofErr w:type="gramEnd"/>
      <w:r w:rsidRPr="007824DE">
        <w:rPr>
          <w:color w:val="000000"/>
          <w:sz w:val="28"/>
          <w:szCs w:val="28"/>
        </w:rPr>
        <w:t>развитие самосознания и личности аутичного ребенка;</w:t>
      </w:r>
      <w:r w:rsidRPr="007824DE">
        <w:rPr>
          <w:color w:val="000000"/>
          <w:sz w:val="28"/>
          <w:szCs w:val="28"/>
        </w:rPr>
        <w:br/>
        <w:t>-развитие внимания;</w:t>
      </w:r>
      <w:r w:rsidRPr="007824DE">
        <w:rPr>
          <w:color w:val="000000"/>
          <w:sz w:val="28"/>
          <w:szCs w:val="28"/>
        </w:rPr>
        <w:br/>
        <w:t>-развитие памяти, мышления.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Основные этапы</w:t>
      </w:r>
      <w:r w:rsidRPr="007824DE">
        <w:rPr>
          <w:color w:val="000000"/>
          <w:sz w:val="28"/>
          <w:szCs w:val="28"/>
        </w:rPr>
        <w:t> психологической коррекции: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Первый этап</w:t>
      </w:r>
      <w:r w:rsidRPr="007824DE">
        <w:rPr>
          <w:color w:val="000000"/>
          <w:sz w:val="28"/>
          <w:szCs w:val="28"/>
        </w:rPr>
        <w:t xml:space="preserve"> – установление контакта с аутичным ребенком. Для успешной реализации этого этапа рекомендуется щадящая сенсорная атмосфера занятий. Это достигается с помощью спокойной негромкой музыки в специально оборудованном помещении для занятий. Важное значение придается свободной мягкой эмоциональности занятий. Педагог должен общаться с ребенком негромким голосом, в некоторых случаях, особенно если ребенок возбужден, даже шепотом. Необходимо избегать прямого взгляда на ребенка, резких движений. Не следует обращаться к ребенку с прямыми вопросами. Установление контакта с аутичным ребенком требует достаточно длительного времени и является стержневым моментом всего </w:t>
      </w:r>
      <w:proofErr w:type="spellStart"/>
      <w:r w:rsidRPr="007824DE">
        <w:rPr>
          <w:color w:val="000000"/>
          <w:sz w:val="28"/>
          <w:szCs w:val="28"/>
        </w:rPr>
        <w:t>психокоррекционного</w:t>
      </w:r>
      <w:proofErr w:type="spellEnd"/>
      <w:r w:rsidRPr="007824DE">
        <w:rPr>
          <w:color w:val="000000"/>
          <w:sz w:val="28"/>
          <w:szCs w:val="28"/>
        </w:rPr>
        <w:t xml:space="preserve"> процесса. Перед педагогом стоит конкретная задача преодоления страха у аутичного ребенка, и это достигается путем поощрения даже минимальной активности.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Второй этап</w:t>
      </w:r>
      <w:r w:rsidRPr="007824DE">
        <w:rPr>
          <w:color w:val="000000"/>
          <w:sz w:val="28"/>
          <w:szCs w:val="28"/>
        </w:rPr>
        <w:t> – усиление психологической активности детей. Решение этой задачи требует от педагога умения почувствовать настроение ребенка, понять специфику его поведения и использовать это в процессе коррекции.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На </w:t>
      </w:r>
      <w:r w:rsidRPr="007824DE">
        <w:rPr>
          <w:b/>
          <w:bCs/>
          <w:color w:val="000000"/>
          <w:sz w:val="28"/>
          <w:szCs w:val="28"/>
        </w:rPr>
        <w:t>третьем этапе</w:t>
      </w:r>
      <w:r w:rsidRPr="007824DE">
        <w:rPr>
          <w:color w:val="000000"/>
          <w:sz w:val="28"/>
          <w:szCs w:val="28"/>
        </w:rPr>
        <w:t> </w:t>
      </w:r>
      <w:proofErr w:type="spellStart"/>
      <w:r w:rsidRPr="007824DE">
        <w:rPr>
          <w:color w:val="000000"/>
          <w:sz w:val="28"/>
          <w:szCs w:val="28"/>
        </w:rPr>
        <w:t>психокоррекции</w:t>
      </w:r>
      <w:proofErr w:type="spellEnd"/>
      <w:r w:rsidRPr="007824DE">
        <w:rPr>
          <w:color w:val="000000"/>
          <w:sz w:val="28"/>
          <w:szCs w:val="28"/>
        </w:rPr>
        <w:t xml:space="preserve"> важной задачей является организация целенаправленного поведения аутичного ребенка. А также развитие основных психологических процессов.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Структура коррекционно-развивающих занятий: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Каждое занятие состоит из нескольких последовательных частей.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  <w:u w:val="single"/>
        </w:rPr>
        <w:t>1 часть. Вводная.</w:t>
      </w:r>
      <w:r w:rsidRPr="007824DE">
        <w:rPr>
          <w:color w:val="000000"/>
          <w:sz w:val="28"/>
          <w:szCs w:val="28"/>
        </w:rPr>
        <w:t> Организационный момент, настраивающий на работу. Игры и упражнения на развитие произвольности психических процессов.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(приветствие, игра с массажным мячиком, развитие приемов массажа и самомассажа) -2-3 мин; дыхательные упражнения - 2-3 мин;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  <w:u w:val="single"/>
        </w:rPr>
        <w:t>2 часть. Основная.</w:t>
      </w:r>
      <w:r w:rsidRPr="007824DE">
        <w:rPr>
          <w:color w:val="000000"/>
          <w:sz w:val="28"/>
          <w:szCs w:val="28"/>
        </w:rPr>
        <w:t xml:space="preserve"> Выполнение основных заданий и упражнений, направленных на развитие познавательных процессов (или эмоционально-волевой сферы) у школьников, крупной и мелкой моторики, двигательной координации. В основную часть обязательно включаются </w:t>
      </w:r>
      <w:proofErr w:type="gramStart"/>
      <w:r w:rsidRPr="007824DE">
        <w:rPr>
          <w:color w:val="000000"/>
          <w:sz w:val="28"/>
          <w:szCs w:val="28"/>
        </w:rPr>
        <w:t>релаксационные  упражнения</w:t>
      </w:r>
      <w:proofErr w:type="gramEnd"/>
      <w:r w:rsidRPr="007824DE">
        <w:rPr>
          <w:color w:val="000000"/>
          <w:sz w:val="28"/>
          <w:szCs w:val="28"/>
        </w:rPr>
        <w:t>, способствующие снятию мышечного напряжения, усталости и активизирующие мыслительную деятельность, упражнения для развития мелкой моторики рук и развивающие игры и упражнения.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  <w:u w:val="single"/>
        </w:rPr>
        <w:lastRenderedPageBreak/>
        <w:t>3 часть. Заключительная.</w:t>
      </w:r>
      <w:r w:rsidRPr="007824DE">
        <w:rPr>
          <w:color w:val="000000"/>
          <w:sz w:val="28"/>
          <w:szCs w:val="28"/>
        </w:rPr>
        <w:t> Упражнения и задания на развитие самоконтроля и адекватной самооценки. Рефлексия занятия, подведение итогов работы.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br/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Форма работы:</w:t>
      </w:r>
      <w:r w:rsidRPr="007824DE">
        <w:rPr>
          <w:color w:val="000000"/>
          <w:sz w:val="28"/>
          <w:szCs w:val="28"/>
        </w:rPr>
        <w:t> индивидуальная.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Основные методы и приемы:</w:t>
      </w:r>
      <w:r w:rsidRPr="007824DE">
        <w:rPr>
          <w:color w:val="000000"/>
          <w:sz w:val="28"/>
          <w:szCs w:val="28"/>
        </w:rPr>
        <w:t> игры (дидактические, подвижные, коммуникативные, ролевые), упражнения, рисование, беседы.</w:t>
      </w:r>
    </w:p>
    <w:p w:rsidR="00D50DDA" w:rsidRPr="007824DE" w:rsidRDefault="00D50DDA" w:rsidP="00D50DDA">
      <w:pPr>
        <w:numPr>
          <w:ilvl w:val="0"/>
          <w:numId w:val="1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Обучение ведется в игровой форме, используются элементы подражательности.</w:t>
      </w:r>
    </w:p>
    <w:p w:rsidR="00D50DDA" w:rsidRPr="007824DE" w:rsidRDefault="00D50DDA" w:rsidP="00D50DDA">
      <w:pPr>
        <w:numPr>
          <w:ilvl w:val="0"/>
          <w:numId w:val="1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Процесс развития и обучения опирается на развитие у учащихся базовых эмоций для привлечения их внимания и интереса, для повышения мотивации обучения, побуждения познавательных потребностей.</w:t>
      </w:r>
    </w:p>
    <w:p w:rsidR="00D50DDA" w:rsidRPr="007824DE" w:rsidRDefault="00D50DDA" w:rsidP="00D50DDA">
      <w:pPr>
        <w:numPr>
          <w:ilvl w:val="0"/>
          <w:numId w:val="1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Большая повторяемость материала, применение его в новой ситуации.</w:t>
      </w:r>
    </w:p>
    <w:p w:rsidR="00D50DDA" w:rsidRPr="007824DE" w:rsidRDefault="00D50DDA" w:rsidP="00D50DDA">
      <w:pPr>
        <w:numPr>
          <w:ilvl w:val="0"/>
          <w:numId w:val="1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Обязательная фиксация и эмоциональная оценка учебных малейших достижений ребенка.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Основными видами деятельности учащихся по предмету являются:</w:t>
      </w:r>
    </w:p>
    <w:p w:rsidR="00D50DDA" w:rsidRPr="007824DE" w:rsidRDefault="00D50DDA" w:rsidP="00D50DDA">
      <w:pPr>
        <w:numPr>
          <w:ilvl w:val="0"/>
          <w:numId w:val="2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игровая деятельность;</w:t>
      </w:r>
    </w:p>
    <w:p w:rsidR="00D50DDA" w:rsidRPr="007824DE" w:rsidRDefault="00D50DDA" w:rsidP="00D50DDA">
      <w:pPr>
        <w:numPr>
          <w:ilvl w:val="0"/>
          <w:numId w:val="2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познавательная деятельность;</w:t>
      </w:r>
    </w:p>
    <w:p w:rsidR="00D50DDA" w:rsidRPr="007824DE" w:rsidRDefault="00D50DDA" w:rsidP="00D50DDA">
      <w:pPr>
        <w:numPr>
          <w:ilvl w:val="0"/>
          <w:numId w:val="2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практическая деятельность.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proofErr w:type="gramStart"/>
      <w:r w:rsidRPr="007824DE">
        <w:rPr>
          <w:color w:val="000000"/>
          <w:sz w:val="28"/>
          <w:szCs w:val="28"/>
        </w:rPr>
        <w:t>Продолжительность</w:t>
      </w:r>
      <w:r w:rsidRPr="007824DE">
        <w:rPr>
          <w:i/>
          <w:iCs/>
          <w:color w:val="000000"/>
          <w:sz w:val="28"/>
          <w:szCs w:val="28"/>
        </w:rPr>
        <w:t> </w:t>
      </w:r>
      <w:r w:rsidRPr="007824DE">
        <w:rPr>
          <w:color w:val="000000"/>
          <w:sz w:val="28"/>
          <w:szCs w:val="28"/>
        </w:rPr>
        <w:t> занятия</w:t>
      </w:r>
      <w:proofErr w:type="gramEnd"/>
      <w:r w:rsidRPr="007824DE">
        <w:rPr>
          <w:color w:val="000000"/>
          <w:sz w:val="28"/>
          <w:szCs w:val="28"/>
        </w:rPr>
        <w:t>: 20 мин.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Проведение занятий: 1 раз в неделю.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sz w:val="28"/>
          <w:szCs w:val="28"/>
        </w:rPr>
      </w:pPr>
      <w:r w:rsidRPr="007824DE">
        <w:rPr>
          <w:sz w:val="28"/>
          <w:szCs w:val="28"/>
        </w:rPr>
        <w:sym w:font="Symbol" w:char="F0B7"/>
      </w:r>
      <w:r w:rsidR="00951EA7">
        <w:rPr>
          <w:sz w:val="28"/>
          <w:szCs w:val="28"/>
        </w:rPr>
        <w:t xml:space="preserve">  для 4</w:t>
      </w:r>
      <w:r w:rsidRPr="007824DE">
        <w:rPr>
          <w:sz w:val="28"/>
          <w:szCs w:val="28"/>
        </w:rPr>
        <w:t xml:space="preserve"> класса – 33 часа;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br/>
      </w:r>
    </w:p>
    <w:p w:rsidR="007610DF" w:rsidRDefault="007610DF" w:rsidP="00D50DDA">
      <w:pPr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</w:p>
    <w:p w:rsidR="007610DF" w:rsidRDefault="007610DF" w:rsidP="00D50DDA">
      <w:pPr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</w:p>
    <w:p w:rsidR="007610DF" w:rsidRDefault="007610DF" w:rsidP="00D50DDA">
      <w:pPr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lastRenderedPageBreak/>
        <w:t>Дифференцированные требования к учащимся в соответствии с уровнями обучения: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выполнять произвольные целенаправленные действия;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 xml:space="preserve">фиксировать взгляд на деятельности, </w:t>
      </w:r>
      <w:proofErr w:type="gramStart"/>
      <w:r w:rsidRPr="007824DE">
        <w:rPr>
          <w:color w:val="000000"/>
          <w:sz w:val="28"/>
          <w:szCs w:val="28"/>
        </w:rPr>
        <w:t>стационарных  и</w:t>
      </w:r>
      <w:proofErr w:type="gramEnd"/>
      <w:r w:rsidRPr="007824DE">
        <w:rPr>
          <w:color w:val="000000"/>
          <w:sz w:val="28"/>
          <w:szCs w:val="28"/>
        </w:rPr>
        <w:t xml:space="preserve"> движущихся предметах;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выполнять простые подражательные действия по образцу и словесной инструкции;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обследовать предмет, узнавать его на картинке и находить по словесной инструкции;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соотносить два одинаковых предмета;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выполнять практические действия руками по показу и по словесной инструкции;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выбирать и раскладывать предметы контрастных цветов;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группировать по форме предметы двух контрастных форм;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proofErr w:type="gramStart"/>
      <w:r w:rsidRPr="007824DE">
        <w:rPr>
          <w:color w:val="000000"/>
          <w:sz w:val="28"/>
          <w:szCs w:val="28"/>
        </w:rPr>
        <w:t>выбирать  по</w:t>
      </w:r>
      <w:proofErr w:type="gramEnd"/>
      <w:r w:rsidRPr="007824DE">
        <w:rPr>
          <w:color w:val="000000"/>
          <w:sz w:val="28"/>
          <w:szCs w:val="28"/>
        </w:rPr>
        <w:t xml:space="preserve"> образцу и раскладывать контрастные объёмные формы;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использовать приемы наложения и приложения для их сравнения по величине;</w:t>
      </w:r>
    </w:p>
    <w:p w:rsidR="00D50DDA" w:rsidRPr="007824DE" w:rsidRDefault="00D50DDA" w:rsidP="00D50DDA">
      <w:pPr>
        <w:numPr>
          <w:ilvl w:val="0"/>
          <w:numId w:val="3"/>
        </w:numPr>
        <w:shd w:val="clear" w:color="auto" w:fill="FFFFFF"/>
        <w:spacing w:after="150" w:line="343" w:lineRule="atLeast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выполнять постройки из детского строительного материала по образцу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br/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b/>
          <w:bCs/>
          <w:color w:val="000000"/>
          <w:sz w:val="28"/>
          <w:szCs w:val="28"/>
        </w:rPr>
        <w:t>Эффективность программы.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t>Реализация коррекционной программы для детей с РДА дает основу для эффективной адаптации ребенка к миру. Благодаря этим занятиям происходит настройка ребенка к активному контакту с окружающим миром. Таким образом, ребенок будет чувствовать безопасность и эмоциональный комфорт, а значит, будет происходить коррекция поведения.</w:t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7824DE">
        <w:rPr>
          <w:color w:val="000000"/>
          <w:sz w:val="28"/>
          <w:szCs w:val="28"/>
        </w:rPr>
        <w:br/>
      </w: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D50DDA" w:rsidRPr="007824DE" w:rsidRDefault="00D50DDA" w:rsidP="00D50DDA">
      <w:pPr>
        <w:rPr>
          <w:sz w:val="24"/>
          <w:szCs w:val="24"/>
        </w:rPr>
      </w:pPr>
    </w:p>
    <w:p w:rsidR="00D50DDA" w:rsidRDefault="00D50DDA" w:rsidP="00D50DDA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E65BEB">
        <w:rPr>
          <w:b/>
          <w:bCs/>
          <w:color w:val="000000"/>
          <w:sz w:val="28"/>
          <w:szCs w:val="28"/>
        </w:rPr>
        <w:t>Календарно</w:t>
      </w:r>
      <w:r w:rsidR="007610DF">
        <w:rPr>
          <w:b/>
          <w:bCs/>
          <w:color w:val="000000"/>
          <w:sz w:val="28"/>
          <w:szCs w:val="28"/>
        </w:rPr>
        <w:t xml:space="preserve"> </w:t>
      </w:r>
      <w:r w:rsidRPr="00E65BEB">
        <w:rPr>
          <w:b/>
          <w:bCs/>
          <w:color w:val="000000"/>
          <w:sz w:val="28"/>
          <w:szCs w:val="28"/>
        </w:rPr>
        <w:t>- тематическое планирование</w:t>
      </w:r>
    </w:p>
    <w:p w:rsidR="00951EA7" w:rsidRPr="00951EA7" w:rsidRDefault="00951EA7" w:rsidP="00951EA7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951EA7">
        <w:rPr>
          <w:b/>
          <w:bCs/>
          <w:color w:val="000000"/>
          <w:sz w:val="28"/>
          <w:szCs w:val="28"/>
        </w:rPr>
        <w:t>4 класс</w:t>
      </w:r>
    </w:p>
    <w:p w:rsidR="00951EA7" w:rsidRPr="00951EA7" w:rsidRDefault="00951EA7" w:rsidP="00951EA7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2825"/>
        <w:gridCol w:w="2832"/>
        <w:gridCol w:w="1277"/>
        <w:gridCol w:w="1872"/>
      </w:tblGrid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Игры и упражнения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Дата по плану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Дата фактическая</w:t>
            </w:r>
          </w:p>
        </w:tc>
      </w:tr>
      <w:tr w:rsidR="00951EA7" w:rsidRPr="00951EA7" w:rsidTr="001C3C24">
        <w:trPr>
          <w:trHeight w:val="825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1-2</w:t>
            </w:r>
          </w:p>
        </w:tc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 w:line="343" w:lineRule="atLeast"/>
              <w:jc w:val="both"/>
              <w:rPr>
                <w:color w:val="000000"/>
                <w:sz w:val="28"/>
                <w:szCs w:val="28"/>
              </w:rPr>
            </w:pPr>
            <w:r w:rsidRPr="00951EA7">
              <w:rPr>
                <w:color w:val="000000"/>
                <w:sz w:val="28"/>
                <w:szCs w:val="28"/>
              </w:rPr>
              <w:t>Первичная диагностика</w:t>
            </w: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сентября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0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сентября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4515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3-6</w:t>
            </w:r>
          </w:p>
        </w:tc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Развитие крупной и мелкой моторики; </w:t>
            </w:r>
            <w:proofErr w:type="spellStart"/>
            <w:r w:rsidRPr="00951EA7">
              <w:rPr>
                <w:sz w:val="28"/>
                <w:szCs w:val="28"/>
              </w:rPr>
              <w:t>графомоторных</w:t>
            </w:r>
            <w:proofErr w:type="spellEnd"/>
            <w:r w:rsidRPr="00951EA7">
              <w:rPr>
                <w:sz w:val="28"/>
                <w:szCs w:val="28"/>
              </w:rPr>
              <w:t xml:space="preserve"> навыков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Развитие крупной моторики. Формирование чувства равновесия Целенаправленность выполнения действий и движений по инструкции педагога (бросание в </w:t>
            </w:r>
            <w:proofErr w:type="gramStart"/>
            <w:r w:rsidRPr="00951EA7">
              <w:rPr>
                <w:sz w:val="28"/>
                <w:szCs w:val="28"/>
              </w:rPr>
              <w:t>цель)  (</w:t>
            </w:r>
            <w:proofErr w:type="gramEnd"/>
            <w:r w:rsidRPr="00951EA7">
              <w:rPr>
                <w:sz w:val="28"/>
                <w:szCs w:val="28"/>
              </w:rPr>
              <w:t>повороты, перестроения) («дорожка следов») Развитие согласованности действий и движений разных частей тела (повороты с движениями рук, ходьба с изменением направления, т.д.) Игра  «Змейка»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сентября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2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Развитие мелкой моторики пальцев и руки. Пальчиковая гимнастика 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«Ручеек» «апельсин» «Рыбки»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lastRenderedPageBreak/>
              <w:t>«Обведем по образцу»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сентября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27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Обводка по трафарету (внутреннему и внешнему) и штриховка Развитие координации движений руки и глаза (завязывание, </w:t>
            </w:r>
            <w:proofErr w:type="gramStart"/>
            <w:r w:rsidRPr="00951EA7">
              <w:rPr>
                <w:sz w:val="28"/>
                <w:szCs w:val="28"/>
              </w:rPr>
              <w:t>нанизывание)  Игра</w:t>
            </w:r>
            <w:proofErr w:type="gramEnd"/>
            <w:r w:rsidRPr="00951EA7">
              <w:rPr>
                <w:sz w:val="28"/>
                <w:szCs w:val="28"/>
              </w:rPr>
              <w:t xml:space="preserve"> «Шнуровка»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октября</w:t>
            </w: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9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Работа в технике «рваной» аппликации Сгибание бумаги. Вырезание ножницами прямых полос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октября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830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7-9</w:t>
            </w:r>
          </w:p>
        </w:tc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Тактильно-двигательное восприятие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Определение на ощупь величины предмета (большой - маленький - самый маленький). Дидактическая игра «Чудесный мешочек»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октября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4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Определение на ощупь плоскостных фигур и предметов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Игры с крупной мозаикой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октября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6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Упражнения в раскатывании пластина. Кинетический песок.  Лепка.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ноября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1740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10-12</w:t>
            </w:r>
          </w:p>
        </w:tc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Кинестетическое и кинетическое развитие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Формирование ощущений от различных поз тела; вербализация собственных ощущений. Дидактическая игра «Море волнуется»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ноября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rPr>
          <w:trHeight w:val="24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A7" w:rsidRPr="00951EA7" w:rsidRDefault="00951EA7" w:rsidP="001C3C24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Движения и позы верхних и нижних конечностей (сенсорная тропа для ног, «акробаты», имитация ветра) Движения и позы головы по показу; вербализация собственных ощущений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Выразительность движений. Имитация движений (оркестр, повадки зверей)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Игра «Мы видели в лесу…»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ноября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ноября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13-22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Восприятие формы, величины, цвета; конструирование предметов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Формирование сенсорных эталонов плоскостных геометрических фигур (круг, квадрат, треугольник)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</w:t>
            </w:r>
            <w:proofErr w:type="gramStart"/>
            <w:r w:rsidRPr="00951EA7">
              <w:rPr>
                <w:sz w:val="28"/>
                <w:szCs w:val="28"/>
              </w:rPr>
              <w:t>« Разложи</w:t>
            </w:r>
            <w:proofErr w:type="gramEnd"/>
            <w:r w:rsidRPr="00951EA7">
              <w:rPr>
                <w:sz w:val="28"/>
                <w:szCs w:val="28"/>
              </w:rPr>
              <w:t xml:space="preserve"> фигуры»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lastRenderedPageBreak/>
              <w:t>Группировка предметов и их изображений по форме (по показу: круглые, квадратные, прямоугольные, треугольные)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</w:t>
            </w:r>
            <w:proofErr w:type="gramStart"/>
            <w:r w:rsidRPr="00951EA7">
              <w:rPr>
                <w:sz w:val="28"/>
                <w:szCs w:val="28"/>
              </w:rPr>
              <w:t>« Разложи</w:t>
            </w:r>
            <w:proofErr w:type="gramEnd"/>
            <w:r w:rsidRPr="00951EA7">
              <w:rPr>
                <w:sz w:val="28"/>
                <w:szCs w:val="28"/>
              </w:rPr>
              <w:t xml:space="preserve"> фигуры»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 игра Найди фигуре дом»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 игра «К каждой фигуре подбери предметы, похожие по форме»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«Покажи </w:t>
            </w:r>
            <w:proofErr w:type="gramStart"/>
            <w:r w:rsidRPr="00951EA7">
              <w:rPr>
                <w:sz w:val="28"/>
                <w:szCs w:val="28"/>
              </w:rPr>
              <w:t>ту фигуру</w:t>
            </w:r>
            <w:proofErr w:type="gramEnd"/>
            <w:r w:rsidRPr="00951EA7">
              <w:rPr>
                <w:sz w:val="28"/>
                <w:szCs w:val="28"/>
              </w:rPr>
              <w:t xml:space="preserve"> которую я тебе скажу»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«Найди пару»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Работа с геометрическим </w:t>
            </w:r>
            <w:proofErr w:type="gramStart"/>
            <w:r w:rsidRPr="00951EA7">
              <w:rPr>
                <w:sz w:val="28"/>
                <w:szCs w:val="28"/>
              </w:rPr>
              <w:t>конструктором  или</w:t>
            </w:r>
            <w:proofErr w:type="gramEnd"/>
            <w:r w:rsidRPr="00951EA7">
              <w:rPr>
                <w:sz w:val="28"/>
                <w:szCs w:val="28"/>
              </w:rPr>
              <w:t xml:space="preserve"> кубиками (по показу: крупный, напольный «</w:t>
            </w:r>
            <w:proofErr w:type="spellStart"/>
            <w:r w:rsidRPr="00951EA7">
              <w:rPr>
                <w:sz w:val="28"/>
                <w:szCs w:val="28"/>
              </w:rPr>
              <w:t>Лего</w:t>
            </w:r>
            <w:proofErr w:type="spellEnd"/>
            <w:r w:rsidRPr="00951EA7">
              <w:rPr>
                <w:sz w:val="28"/>
                <w:szCs w:val="28"/>
              </w:rPr>
              <w:t>»)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Дидактическая игра «Какой фигуры не стало» (3-4 предмета) Различение предметов по величине (большой - маленький)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 игра «Сложи </w:t>
            </w:r>
            <w:r w:rsidRPr="00951EA7">
              <w:rPr>
                <w:sz w:val="28"/>
                <w:szCs w:val="28"/>
              </w:rPr>
              <w:lastRenderedPageBreak/>
              <w:t>узор»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Сравнение 2-х предметов по высоте и длине Сравнение 2-х предметов по ширине и толщине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«Собери целое из частей»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«Построй дорожку»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«Домики для зверят»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«Разложи по размеру» (использования палочек </w:t>
            </w:r>
            <w:proofErr w:type="spellStart"/>
            <w:proofErr w:type="gramStart"/>
            <w:r w:rsidRPr="00951EA7">
              <w:rPr>
                <w:sz w:val="28"/>
                <w:szCs w:val="28"/>
              </w:rPr>
              <w:t>Кюизенера</w:t>
            </w:r>
            <w:proofErr w:type="spellEnd"/>
            <w:r w:rsidRPr="00951EA7">
              <w:rPr>
                <w:sz w:val="28"/>
                <w:szCs w:val="28"/>
              </w:rPr>
              <w:t xml:space="preserve"> )</w:t>
            </w:r>
            <w:proofErr w:type="gramEnd"/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Моделирование геометрических фигур из составляющих частей по образцу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«Сравни и подбери»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«Геометрическая пицца»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 игра «Сложи фигуру»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Геометрический коврик»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Знакомство с основными цветами (красный, желтый, </w:t>
            </w:r>
            <w:r w:rsidRPr="00951EA7">
              <w:rPr>
                <w:sz w:val="28"/>
                <w:szCs w:val="28"/>
              </w:rPr>
              <w:lastRenderedPageBreak/>
              <w:t>зеленый, синий, черный, белый)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 Д/ игра «Назови цвет предмета»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Рисования «Радуга»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Различение и обозначение основных цветов. Дидактическая игра «Угадай, какого цвета»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«Разноцветное домино»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Конструирование объемных предметов из составных частей (3-4 детали) Составление целого из частей (2-3 детали) на разрезном наглядном материале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1 неделя декабря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декабря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декабря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декабря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января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января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января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февраля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февраля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февраля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23-25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Развитие зрительного восприятия и зрительной памяти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Формирование навыков зрительного анализа и синтеза (обследование предметов, состоящих из 2-3 деталей, по инструкции педагога)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«Какого предмета не </w:t>
            </w:r>
            <w:r w:rsidRPr="00951EA7">
              <w:rPr>
                <w:sz w:val="28"/>
                <w:szCs w:val="28"/>
              </w:rPr>
              <w:lastRenderedPageBreak/>
              <w:t>хватает?»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 игра «Я положила в мешок»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Нахождение отличительных и общих признаков 2-х предметов. «Сравни предметы»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Д/игра </w:t>
            </w:r>
            <w:proofErr w:type="gramStart"/>
            <w:r w:rsidRPr="00951EA7">
              <w:rPr>
                <w:sz w:val="28"/>
                <w:szCs w:val="28"/>
              </w:rPr>
              <w:t>Что</w:t>
            </w:r>
            <w:proofErr w:type="gramEnd"/>
            <w:r w:rsidRPr="00951EA7">
              <w:rPr>
                <w:sz w:val="28"/>
                <w:szCs w:val="28"/>
              </w:rPr>
              <w:t xml:space="preserve"> лишнее»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Сделай такой же узор»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Дидактическая игра «Какой детали не хватает» (у стола-ножки, у стула - спинки, у ведра - ручки) и </w:t>
            </w:r>
            <w:proofErr w:type="spellStart"/>
            <w:r w:rsidRPr="00951EA7">
              <w:rPr>
                <w:sz w:val="28"/>
                <w:szCs w:val="28"/>
              </w:rPr>
              <w:t>т.д</w:t>
            </w:r>
            <w:proofErr w:type="spellEnd"/>
            <w:r w:rsidRPr="00951EA7">
              <w:rPr>
                <w:sz w:val="28"/>
                <w:szCs w:val="28"/>
              </w:rPr>
              <w:t xml:space="preserve"> 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Дидактическая игра «Что изменилось (3-4 предмета)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4 неделя февраля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марта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марта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26-27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Восприятие особых свойств предметов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Развитие осязания (контрастные температурные ощущения: холодный - горячий); обозначение словом Вкусовые ощущения (кислый, сладкий, горький, соленый). Д/ игра «Узнай по вкусу»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Развития обоняния (приятный - неприятный запах). Д/ игра «Определи по </w:t>
            </w:r>
            <w:r w:rsidRPr="00951EA7">
              <w:rPr>
                <w:sz w:val="28"/>
                <w:szCs w:val="28"/>
              </w:rPr>
              <w:lastRenderedPageBreak/>
              <w:t xml:space="preserve">запаху» Барические ощущения (восприятие </w:t>
            </w:r>
            <w:proofErr w:type="gramStart"/>
            <w:r w:rsidRPr="00951EA7">
              <w:rPr>
                <w:sz w:val="28"/>
                <w:szCs w:val="28"/>
              </w:rPr>
              <w:t>чувства  тяжести</w:t>
            </w:r>
            <w:proofErr w:type="gramEnd"/>
            <w:r w:rsidRPr="00951EA7">
              <w:rPr>
                <w:sz w:val="28"/>
                <w:szCs w:val="28"/>
              </w:rPr>
              <w:t>: тяжелый - легкий). Упражнения на сравнение различных предметов по тяжести.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Д/игра определи по тяжести.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3 неделя марта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марта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28-29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Развитие слухового восприятия и слуховой памяти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Выделение и различение звуков окружающей среды (стон, звон, гудение, жужжание). Дидактическая игра «Узнай на слух»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Различение музыкальных звуков и звуков окружающей среды (шелест листьев, скрип снега, шум шин). Прослушивание музыкальных произведений Различение речевых и музыкальных звуков Дидактическая игра «Кто и как голос подает» (имитация крика животных)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1 неделя апреля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2 неделя апреля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30-31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Восприятие пространства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Ориентировке на собственном теле (правая /левая/ рука/нога) Движение в заданном направлении в пространстве </w:t>
            </w:r>
            <w:r w:rsidRPr="00951EA7">
              <w:rPr>
                <w:sz w:val="28"/>
                <w:szCs w:val="28"/>
              </w:rPr>
              <w:lastRenderedPageBreak/>
              <w:t>(вперед, назад, т.д.) Ориентировка в помещении (классная комната). Определение расположения предметов в помещении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Ориентировка в линейном ряду (крайний предмет, первый, последний) Ориентировка на листе бумаги (центр, верх, низ, правая /левая/ сторона) Составление на листе бумаги комбинаций из полосок, плоскостных геометрических фигур Расположение предметов на листе бумаги. Дидактическая игра «Расположи верно»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3 неделя апреля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4 неделя апреля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51EA7" w:rsidRPr="00951EA7" w:rsidTr="001C3C24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32-33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>Восприятие времени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Узнавание и называние на основе наиболее характерных признаков </w:t>
            </w:r>
            <w:proofErr w:type="spellStart"/>
            <w:r w:rsidRPr="00951EA7">
              <w:rPr>
                <w:sz w:val="28"/>
                <w:szCs w:val="28"/>
              </w:rPr>
              <w:t>времѐн</w:t>
            </w:r>
            <w:proofErr w:type="spellEnd"/>
            <w:r w:rsidRPr="00951EA7">
              <w:rPr>
                <w:sz w:val="28"/>
                <w:szCs w:val="28"/>
              </w:rPr>
              <w:t xml:space="preserve"> года: лето, зима, осень Изображение соответствующих явлений природы с помощью имитационных действий</w:t>
            </w: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sz w:val="28"/>
                <w:szCs w:val="28"/>
              </w:rPr>
              <w:t xml:space="preserve">Имитация действий, </w:t>
            </w:r>
            <w:r w:rsidRPr="00951EA7">
              <w:rPr>
                <w:sz w:val="28"/>
                <w:szCs w:val="28"/>
              </w:rPr>
              <w:lastRenderedPageBreak/>
              <w:t>соответствующих людям, животным и растениям в разные части суток (</w:t>
            </w:r>
            <w:proofErr w:type="spellStart"/>
            <w:r w:rsidRPr="00951EA7">
              <w:rPr>
                <w:sz w:val="28"/>
                <w:szCs w:val="28"/>
              </w:rPr>
              <w:t>днѐм</w:t>
            </w:r>
            <w:proofErr w:type="spellEnd"/>
            <w:r w:rsidRPr="00951EA7">
              <w:rPr>
                <w:sz w:val="28"/>
                <w:szCs w:val="28"/>
              </w:rPr>
              <w:t>, ночью, утром) по подражанию действиям взрослых и по возможности по словесной инструкции.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lastRenderedPageBreak/>
              <w:t>2 неделя мая</w:t>
            </w: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  <w:r w:rsidRPr="00951EA7">
              <w:rPr>
                <w:bCs/>
                <w:color w:val="000000"/>
                <w:sz w:val="28"/>
                <w:szCs w:val="28"/>
              </w:rPr>
              <w:t>3 неделя мая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A7" w:rsidRPr="00951EA7" w:rsidRDefault="00951EA7" w:rsidP="001C3C24">
            <w:pPr>
              <w:spacing w:after="15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51EA7" w:rsidRPr="00E65BEB" w:rsidRDefault="00951EA7" w:rsidP="00D50DDA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E65BEB" w:rsidRPr="007610DF" w:rsidRDefault="00E65BEB" w:rsidP="00E65BEB">
      <w:pPr>
        <w:shd w:val="clear" w:color="auto" w:fill="FFFFFF"/>
        <w:rPr>
          <w:b/>
          <w:color w:val="1A1A1A"/>
          <w:sz w:val="28"/>
          <w:szCs w:val="28"/>
        </w:rPr>
      </w:pPr>
      <w:r w:rsidRPr="007610DF">
        <w:rPr>
          <w:b/>
          <w:color w:val="1A1A1A"/>
          <w:sz w:val="28"/>
          <w:szCs w:val="28"/>
        </w:rPr>
        <w:t>Планируемые результаты коррекционной работы</w:t>
      </w:r>
    </w:p>
    <w:p w:rsidR="007610DF" w:rsidRDefault="007610DF" w:rsidP="00E65BEB">
      <w:pPr>
        <w:shd w:val="clear" w:color="auto" w:fill="FFFFFF"/>
        <w:rPr>
          <w:color w:val="1A1A1A"/>
          <w:sz w:val="28"/>
          <w:szCs w:val="28"/>
        </w:rPr>
      </w:pPr>
    </w:p>
    <w:p w:rsidR="00E65BEB" w:rsidRPr="00E65BEB" w:rsidRDefault="007610DF" w:rsidP="00E65BE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- у</w:t>
      </w:r>
      <w:r w:rsidR="00E65BEB" w:rsidRPr="00E65BEB">
        <w:rPr>
          <w:color w:val="1A1A1A"/>
          <w:sz w:val="28"/>
          <w:szCs w:val="28"/>
        </w:rPr>
        <w:t>мение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контролировать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свою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деятельность;</w:t>
      </w:r>
    </w:p>
    <w:p w:rsidR="00E65BEB" w:rsidRPr="00E65BEB" w:rsidRDefault="007610DF" w:rsidP="00E65BE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- д</w:t>
      </w:r>
      <w:r w:rsidR="00E65BEB" w:rsidRPr="00E65BEB">
        <w:rPr>
          <w:color w:val="1A1A1A"/>
          <w:sz w:val="28"/>
          <w:szCs w:val="28"/>
        </w:rPr>
        <w:t>ействовать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по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установленным правилам;</w:t>
      </w:r>
    </w:p>
    <w:p w:rsidR="00E65BEB" w:rsidRPr="00E65BEB" w:rsidRDefault="007610DF" w:rsidP="00E65BE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- п</w:t>
      </w:r>
      <w:r w:rsidR="00E65BEB" w:rsidRPr="00E65BEB">
        <w:rPr>
          <w:color w:val="1A1A1A"/>
          <w:sz w:val="28"/>
          <w:szCs w:val="28"/>
        </w:rPr>
        <w:t>онимание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и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актуализация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пространственно-временных</w:t>
      </w:r>
      <w:r>
        <w:rPr>
          <w:color w:val="1A1A1A"/>
          <w:sz w:val="28"/>
          <w:szCs w:val="28"/>
        </w:rPr>
        <w:t xml:space="preserve"> </w:t>
      </w:r>
      <w:r w:rsidR="00E65BEB" w:rsidRPr="00E65BEB">
        <w:rPr>
          <w:color w:val="1A1A1A"/>
          <w:sz w:val="28"/>
          <w:szCs w:val="28"/>
        </w:rPr>
        <w:t>представлений;</w:t>
      </w:r>
    </w:p>
    <w:p w:rsidR="00E65BEB" w:rsidRPr="00E65BEB" w:rsidRDefault="007610DF" w:rsidP="00E65BE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="00E65BEB" w:rsidRPr="00E65BEB">
        <w:rPr>
          <w:color w:val="1A1A1A"/>
          <w:sz w:val="28"/>
          <w:szCs w:val="28"/>
        </w:rPr>
        <w:t>понимание и актуализация сложных речевых конструкций, в том</w:t>
      </w:r>
    </w:p>
    <w:p w:rsidR="00E65BEB" w:rsidRPr="00E65BEB" w:rsidRDefault="00E65BEB" w:rsidP="00E65BEB">
      <w:pPr>
        <w:shd w:val="clear" w:color="auto" w:fill="FFFFFF"/>
        <w:rPr>
          <w:color w:val="1A1A1A"/>
          <w:sz w:val="28"/>
          <w:szCs w:val="28"/>
        </w:rPr>
      </w:pPr>
      <w:r w:rsidRPr="00E65BEB">
        <w:rPr>
          <w:color w:val="1A1A1A"/>
          <w:sz w:val="28"/>
          <w:szCs w:val="28"/>
        </w:rPr>
        <w:t>числе причинно-следственных;</w:t>
      </w:r>
    </w:p>
    <w:p w:rsidR="00E65BEB" w:rsidRPr="00E65BEB" w:rsidRDefault="00E65BEB" w:rsidP="00E65BEB">
      <w:pPr>
        <w:shd w:val="clear" w:color="auto" w:fill="FFFFFF"/>
        <w:rPr>
          <w:color w:val="1A1A1A"/>
          <w:sz w:val="28"/>
          <w:szCs w:val="28"/>
        </w:rPr>
      </w:pPr>
      <w:r w:rsidRPr="00E65BEB">
        <w:rPr>
          <w:color w:val="1A1A1A"/>
          <w:sz w:val="28"/>
          <w:szCs w:val="28"/>
        </w:rPr>
        <w:t>овладение приемами аналитико-синтетической деятельности;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овладение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определенными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вербальными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и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невербальными</w:t>
      </w:r>
      <w:r>
        <w:rPr>
          <w:color w:val="1A1A1A"/>
          <w:sz w:val="28"/>
          <w:szCs w:val="28"/>
        </w:rPr>
        <w:t xml:space="preserve"> средствами </w:t>
      </w:r>
      <w:r w:rsidRPr="007610DF">
        <w:rPr>
          <w:color w:val="1A1A1A"/>
          <w:sz w:val="28"/>
          <w:szCs w:val="28"/>
        </w:rPr>
        <w:t>общения.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t>Таким образом, в процессе занятий у учащихся сформируются:</w:t>
      </w:r>
    </w:p>
    <w:p w:rsidR="007610DF" w:rsidRPr="007610DF" w:rsidRDefault="007610DF" w:rsidP="007610DF">
      <w:pPr>
        <w:shd w:val="clear" w:color="auto" w:fill="FFFFFF"/>
        <w:rPr>
          <w:i/>
          <w:color w:val="1A1A1A"/>
          <w:sz w:val="28"/>
          <w:szCs w:val="28"/>
        </w:rPr>
      </w:pPr>
      <w:r w:rsidRPr="007610DF">
        <w:rPr>
          <w:i/>
          <w:color w:val="1A1A1A"/>
          <w:sz w:val="28"/>
          <w:szCs w:val="28"/>
        </w:rPr>
        <w:t>регулятивные универсальные учебные действия: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способность принимать, сохранять цели и следовать им в учебной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t>деятельности;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умение действовать по плану;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преодоление импульсивности, непроизвольности;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умение контролировать процесс и результаты своей деятельности,</w:t>
      </w:r>
    </w:p>
    <w:p w:rsidR="007610DF" w:rsidRPr="007610DF" w:rsidRDefault="007610DF" w:rsidP="007610DF">
      <w:pPr>
        <w:shd w:val="clear" w:color="auto" w:fill="FFFFFF"/>
        <w:rPr>
          <w:i/>
          <w:color w:val="1A1A1A"/>
          <w:sz w:val="28"/>
          <w:szCs w:val="28"/>
        </w:rPr>
      </w:pPr>
      <w:r w:rsidRPr="007610DF">
        <w:rPr>
          <w:i/>
          <w:color w:val="1A1A1A"/>
          <w:sz w:val="28"/>
          <w:szCs w:val="28"/>
        </w:rPr>
        <w:t>коммуникативные универсальные учебные действия: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владение определенными вербальными и невербальными средствами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t>общения;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приемлемое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(т.е.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не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негативное,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а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желательно</w:t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эмоционально</w:t>
      </w:r>
      <w:r>
        <w:rPr>
          <w:color w:val="1A1A1A"/>
          <w:sz w:val="28"/>
          <w:szCs w:val="28"/>
        </w:rPr>
        <w:t xml:space="preserve"> позитивное) </w:t>
      </w:r>
      <w:r w:rsidRPr="007610DF">
        <w:rPr>
          <w:color w:val="1A1A1A"/>
          <w:sz w:val="28"/>
          <w:szCs w:val="28"/>
        </w:rPr>
        <w:t>отношение к процессу сотрудничества;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действовать по установленным правилам.</w:t>
      </w:r>
    </w:p>
    <w:p w:rsidR="007610DF" w:rsidRPr="007610DF" w:rsidRDefault="007610DF" w:rsidP="007610DF">
      <w:pPr>
        <w:shd w:val="clear" w:color="auto" w:fill="FFFFFF"/>
        <w:rPr>
          <w:i/>
          <w:color w:val="1A1A1A"/>
          <w:sz w:val="28"/>
          <w:szCs w:val="28"/>
        </w:rPr>
      </w:pPr>
      <w:r w:rsidRPr="007610DF">
        <w:rPr>
          <w:i/>
          <w:color w:val="1A1A1A"/>
          <w:sz w:val="28"/>
          <w:szCs w:val="28"/>
        </w:rPr>
        <w:t>познавательные универсальные учебные действия: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устанавливать причинно-следственные связи;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проводить сравнение, анализ;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обобщать, устанавливать аналогии.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t>личностные универсальные учебные действия: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формирование учебно-познавательного интереса; учебных мотивов.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формирование адекватной позитивной осознанной самооценки и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proofErr w:type="spellStart"/>
      <w:r w:rsidRPr="007610DF">
        <w:rPr>
          <w:color w:val="1A1A1A"/>
          <w:sz w:val="28"/>
          <w:szCs w:val="28"/>
        </w:rPr>
        <w:t>самопринятия</w:t>
      </w:r>
      <w:proofErr w:type="spellEnd"/>
      <w:r w:rsidRPr="007610DF">
        <w:rPr>
          <w:color w:val="1A1A1A"/>
          <w:sz w:val="28"/>
          <w:szCs w:val="28"/>
        </w:rPr>
        <w:t>;</w:t>
      </w:r>
    </w:p>
    <w:p w:rsidR="007610DF" w:rsidRPr="007610DF" w:rsidRDefault="007610DF" w:rsidP="007610DF">
      <w:pPr>
        <w:shd w:val="clear" w:color="auto" w:fill="FFFFFF"/>
        <w:rPr>
          <w:color w:val="1A1A1A"/>
          <w:sz w:val="28"/>
          <w:szCs w:val="28"/>
        </w:rPr>
      </w:pPr>
      <w:r w:rsidRPr="007610DF">
        <w:rPr>
          <w:color w:val="1A1A1A"/>
          <w:sz w:val="28"/>
          <w:szCs w:val="28"/>
        </w:rPr>
        <w:sym w:font="Symbol" w:char="F02D"/>
      </w:r>
      <w:r>
        <w:rPr>
          <w:color w:val="1A1A1A"/>
          <w:sz w:val="28"/>
          <w:szCs w:val="28"/>
        </w:rPr>
        <w:t xml:space="preserve"> </w:t>
      </w:r>
      <w:r w:rsidRPr="007610DF">
        <w:rPr>
          <w:color w:val="1A1A1A"/>
          <w:sz w:val="28"/>
          <w:szCs w:val="28"/>
        </w:rPr>
        <w:t>развитие доброжелательности, доверия и внимательности к людям.</w:t>
      </w:r>
    </w:p>
    <w:sectPr w:rsidR="007610DF" w:rsidRPr="0076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1E3"/>
    <w:multiLevelType w:val="multilevel"/>
    <w:tmpl w:val="877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E4671"/>
    <w:multiLevelType w:val="multilevel"/>
    <w:tmpl w:val="554E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D0C5D"/>
    <w:multiLevelType w:val="multilevel"/>
    <w:tmpl w:val="0E1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DA"/>
    <w:rsid w:val="00514B8D"/>
    <w:rsid w:val="005B2392"/>
    <w:rsid w:val="007610DF"/>
    <w:rsid w:val="00951EA7"/>
    <w:rsid w:val="00A4556E"/>
    <w:rsid w:val="00C45725"/>
    <w:rsid w:val="00D50DDA"/>
    <w:rsid w:val="00E65BEB"/>
    <w:rsid w:val="00FB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7378F-D713-4F08-9EBF-2D7DCE08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7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Оля</cp:lastModifiedBy>
  <cp:revision>8</cp:revision>
  <cp:lastPrinted>2023-09-04T09:30:00Z</cp:lastPrinted>
  <dcterms:created xsi:type="dcterms:W3CDTF">2023-09-04T08:08:00Z</dcterms:created>
  <dcterms:modified xsi:type="dcterms:W3CDTF">2024-09-03T09:11:00Z</dcterms:modified>
</cp:coreProperties>
</file>