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block-36282104" w:displacedByCustomXml="next"/>
    <w:sdt>
      <w:sdtPr>
        <w:rPr>
          <w:rFonts w:ascii="Times New Roman" w:hAnsi="Times New Roman" w:cs="Times New Roman"/>
          <w:color w:val="4472C4" w:themeColor="accent1"/>
          <w:sz w:val="24"/>
          <w:szCs w:val="24"/>
        </w:rPr>
        <w:id w:val="640536495"/>
        <w:docPartObj>
          <w:docPartGallery w:val="Cover Pages"/>
          <w:docPartUnique/>
        </w:docPartObj>
      </w:sdtPr>
      <w:sdtEndPr>
        <w:rPr>
          <w:color w:val="auto"/>
          <w:lang w:val="ru-RU"/>
        </w:rPr>
      </w:sdtEndPr>
      <w:sdtContent>
        <w:p w14:paraId="28EAC61A" w14:textId="77777777" w:rsidR="00A2180C" w:rsidRPr="00A2180C" w:rsidRDefault="00A2180C" w:rsidP="00A2180C">
          <w:pPr>
            <w:tabs>
              <w:tab w:val="left" w:pos="8460"/>
            </w:tabs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</w:pPr>
          <w:r w:rsidRPr="00A2180C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 xml:space="preserve">    Муниципальное общеобразовательное учреждение</w:t>
          </w:r>
        </w:p>
        <w:p w14:paraId="51BE936F" w14:textId="77777777" w:rsidR="00A2180C" w:rsidRPr="00A2180C" w:rsidRDefault="00A2180C" w:rsidP="00A2180C">
          <w:pPr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</w:pPr>
          <w:r w:rsidRPr="00A2180C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>«Чернослободская основная школа»</w:t>
          </w:r>
        </w:p>
        <w:p w14:paraId="172AE7D0" w14:textId="77777777" w:rsidR="00A2180C" w:rsidRPr="00A2180C" w:rsidRDefault="00A2180C" w:rsidP="00A2180C">
          <w:pPr>
            <w:jc w:val="center"/>
            <w:rPr>
              <w:rFonts w:ascii="Times New Roman" w:hAnsi="Times New Roman" w:cs="Times New Roman"/>
              <w:sz w:val="24"/>
              <w:szCs w:val="24"/>
              <w:lang w:val="ru-RU"/>
            </w:rPr>
          </w:pPr>
        </w:p>
        <w:p w14:paraId="640BCBE9" w14:textId="77777777" w:rsidR="00A2180C" w:rsidRPr="00A2180C" w:rsidRDefault="00A2180C" w:rsidP="00A2180C">
          <w:pPr>
            <w:jc w:val="center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A2180C">
            <w:rPr>
              <w:rFonts w:ascii="Times New Roman" w:hAnsi="Times New Roman" w:cs="Times New Roman"/>
              <w:sz w:val="24"/>
              <w:szCs w:val="24"/>
              <w:lang w:val="ru-RU"/>
            </w:rPr>
            <w:t>Согласовано                                                                     Утверждено</w:t>
          </w:r>
        </w:p>
        <w:p w14:paraId="339A9013" w14:textId="77777777" w:rsidR="00A2180C" w:rsidRPr="00A2180C" w:rsidRDefault="00A2180C" w:rsidP="00A2180C">
          <w:pPr>
            <w:jc w:val="center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A2180C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Протокол   методического                                    </w:t>
          </w:r>
          <w:r w:rsidRPr="00A2180C">
            <w:rPr>
              <w:rFonts w:ascii="Times New Roman" w:hAnsi="Times New Roman" w:cs="Times New Roman"/>
              <w:sz w:val="24"/>
              <w:szCs w:val="24"/>
              <w:lang w:val="ru-RU"/>
            </w:rPr>
            <w:tab/>
            <w:t xml:space="preserve"> Директор МОУ «Чернослободская ош»</w:t>
          </w:r>
        </w:p>
        <w:p w14:paraId="4B95E7FE" w14:textId="77777777" w:rsidR="00A2180C" w:rsidRPr="00A2180C" w:rsidRDefault="00A2180C" w:rsidP="00A2180C">
          <w:pPr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A2180C">
            <w:rPr>
              <w:rFonts w:ascii="Times New Roman" w:hAnsi="Times New Roman" w:cs="Times New Roman"/>
              <w:sz w:val="24"/>
              <w:szCs w:val="24"/>
              <w:lang w:val="ru-RU"/>
            </w:rPr>
            <w:t>Совета от _____ №_____                                                       ____________ Космынин С.А.</w:t>
          </w:r>
        </w:p>
        <w:p w14:paraId="50F1D2DD" w14:textId="77777777" w:rsidR="00A2180C" w:rsidRPr="00A2180C" w:rsidRDefault="00A2180C" w:rsidP="00A2180C">
          <w:pPr>
            <w:jc w:val="center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A2180C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                                                                                                      Приказ от  _______№______</w:t>
          </w:r>
        </w:p>
        <w:p w14:paraId="68334F16" w14:textId="77777777" w:rsidR="00A2180C" w:rsidRPr="00A2180C" w:rsidRDefault="00A2180C" w:rsidP="00A2180C">
          <w:pPr>
            <w:jc w:val="center"/>
            <w:rPr>
              <w:rFonts w:ascii="Times New Roman" w:hAnsi="Times New Roman" w:cs="Times New Roman"/>
              <w:sz w:val="24"/>
              <w:szCs w:val="24"/>
              <w:lang w:val="ru-RU"/>
            </w:rPr>
          </w:pPr>
        </w:p>
        <w:p w14:paraId="136DE0ED" w14:textId="77777777" w:rsidR="00A2180C" w:rsidRPr="00A2180C" w:rsidRDefault="00A2180C" w:rsidP="00A2180C">
          <w:pPr>
            <w:rPr>
              <w:rFonts w:ascii="Times New Roman" w:hAnsi="Times New Roman" w:cs="Times New Roman"/>
              <w:sz w:val="24"/>
              <w:szCs w:val="24"/>
              <w:lang w:val="ru-RU"/>
            </w:rPr>
          </w:pPr>
        </w:p>
        <w:p w14:paraId="795AA715" w14:textId="77777777" w:rsidR="00A2180C" w:rsidRPr="00A2180C" w:rsidRDefault="00A2180C" w:rsidP="00A2180C">
          <w:pPr>
            <w:jc w:val="center"/>
            <w:rPr>
              <w:rFonts w:ascii="Times New Roman" w:hAnsi="Times New Roman" w:cs="Times New Roman"/>
              <w:sz w:val="24"/>
              <w:szCs w:val="24"/>
              <w:lang w:val="ru-RU"/>
            </w:rPr>
          </w:pPr>
        </w:p>
        <w:p w14:paraId="25C8B94E" w14:textId="77777777" w:rsidR="00A2180C" w:rsidRPr="00A2180C" w:rsidRDefault="00A2180C" w:rsidP="00A2180C">
          <w:pPr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</w:pPr>
          <w:bookmarkStart w:id="1" w:name="_Hlk176619400"/>
          <w:r w:rsidRPr="00A2180C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>АДАПТИРОВАННАЯ РАБОЧАЯ ПРОГРАММА</w:t>
          </w:r>
        </w:p>
        <w:p w14:paraId="2079B5BC" w14:textId="77777777" w:rsidR="00A2180C" w:rsidRPr="00A2180C" w:rsidRDefault="00A2180C" w:rsidP="00A2180C">
          <w:pPr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</w:pPr>
          <w:r w:rsidRPr="00A2180C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>по информатике</w:t>
          </w:r>
        </w:p>
        <w:p w14:paraId="783DC350" w14:textId="4D4D7DBC" w:rsidR="00A2180C" w:rsidRPr="00A2180C" w:rsidRDefault="00A2180C" w:rsidP="00A2180C">
          <w:pPr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</w:pPr>
          <w:r w:rsidRPr="00A2180C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 xml:space="preserve">разработана на ученика </w:t>
          </w:r>
          <w:r w:rsidR="004059C1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>8</w:t>
          </w:r>
          <w:bookmarkStart w:id="2" w:name="_GoBack"/>
          <w:bookmarkEnd w:id="2"/>
          <w:r w:rsidRPr="00A2180C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 xml:space="preserve"> класса</w:t>
          </w:r>
        </w:p>
        <w:p w14:paraId="747AC1FB" w14:textId="77777777" w:rsidR="00A2180C" w:rsidRPr="00A2180C" w:rsidRDefault="00A2180C" w:rsidP="00A2180C">
          <w:pPr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</w:pPr>
          <w:r w:rsidRPr="00A2180C">
            <w:rPr>
              <w:rFonts w:ascii="Times New Roman" w:hAnsi="Times New Roman" w:cs="Times New Roman"/>
              <w:b/>
              <w:bCs/>
              <w:sz w:val="24"/>
              <w:szCs w:val="24"/>
              <w:lang w:val="ru-RU"/>
            </w:rPr>
            <w:t>на 2024-2025 учебный год</w:t>
          </w:r>
        </w:p>
        <w:p w14:paraId="00015938" w14:textId="77777777" w:rsidR="00A2180C" w:rsidRPr="00A2180C" w:rsidRDefault="00A2180C" w:rsidP="00A2180C">
          <w:pPr>
            <w:rPr>
              <w:rFonts w:ascii="Times New Roman" w:hAnsi="Times New Roman" w:cs="Times New Roman"/>
              <w:sz w:val="24"/>
              <w:szCs w:val="24"/>
              <w:lang w:val="ru-RU"/>
            </w:rPr>
          </w:pPr>
        </w:p>
        <w:p w14:paraId="4EC86A45" w14:textId="77777777" w:rsidR="00A2180C" w:rsidRPr="00A2180C" w:rsidRDefault="00A2180C" w:rsidP="00A2180C">
          <w:pPr>
            <w:rPr>
              <w:rFonts w:ascii="Times New Roman" w:hAnsi="Times New Roman" w:cs="Times New Roman"/>
              <w:sz w:val="24"/>
              <w:szCs w:val="24"/>
              <w:lang w:val="ru-RU"/>
            </w:rPr>
          </w:pPr>
        </w:p>
        <w:p w14:paraId="79A1CA5B" w14:textId="77777777" w:rsidR="00A2180C" w:rsidRPr="00A2180C" w:rsidRDefault="00A2180C" w:rsidP="00A2180C">
          <w:pPr>
            <w:ind w:left="4500"/>
            <w:jc w:val="right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A2180C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Составила: учитель </w:t>
          </w:r>
        </w:p>
        <w:p w14:paraId="4EDD0556" w14:textId="77777777" w:rsidR="00A2180C" w:rsidRPr="00A2180C" w:rsidRDefault="00A2180C" w:rsidP="00A2180C">
          <w:pPr>
            <w:ind w:left="4500"/>
            <w:jc w:val="right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A2180C">
            <w:rPr>
              <w:rFonts w:ascii="Times New Roman" w:hAnsi="Times New Roman" w:cs="Times New Roman"/>
              <w:sz w:val="24"/>
              <w:szCs w:val="24"/>
              <w:lang w:val="ru-RU"/>
            </w:rPr>
            <w:t>первой квалификационной категории</w:t>
          </w:r>
        </w:p>
        <w:p w14:paraId="0A1FFE1D" w14:textId="710AF66F" w:rsidR="00A2180C" w:rsidRPr="00A2180C" w:rsidRDefault="00A2180C" w:rsidP="00A2180C">
          <w:pPr>
            <w:ind w:left="4500"/>
            <w:jc w:val="right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A2180C">
            <w:rPr>
              <w:rFonts w:ascii="Times New Roman" w:hAnsi="Times New Roman" w:cs="Times New Roman"/>
              <w:sz w:val="24"/>
              <w:szCs w:val="24"/>
              <w:lang w:val="ru-RU"/>
            </w:rPr>
            <w:t>Исаева Альбина Юрьевна</w:t>
          </w:r>
        </w:p>
        <w:p w14:paraId="086466C5" w14:textId="77777777" w:rsidR="00A2180C" w:rsidRPr="00A2180C" w:rsidRDefault="00A2180C" w:rsidP="00A2180C">
          <w:pPr>
            <w:jc w:val="center"/>
            <w:rPr>
              <w:rFonts w:ascii="Times New Roman" w:hAnsi="Times New Roman" w:cs="Times New Roman"/>
              <w:sz w:val="24"/>
              <w:szCs w:val="24"/>
              <w:lang w:val="ru-RU"/>
            </w:rPr>
          </w:pPr>
        </w:p>
        <w:p w14:paraId="0EC74AF1" w14:textId="77777777" w:rsidR="00A2180C" w:rsidRPr="00A2180C" w:rsidRDefault="00A2180C" w:rsidP="00A2180C">
          <w:pPr>
            <w:jc w:val="center"/>
            <w:rPr>
              <w:rFonts w:ascii="Times New Roman" w:hAnsi="Times New Roman" w:cs="Times New Roman"/>
              <w:sz w:val="24"/>
              <w:szCs w:val="24"/>
              <w:lang w:val="ru-RU"/>
            </w:rPr>
          </w:pPr>
        </w:p>
        <w:p w14:paraId="2D446553" w14:textId="201D206B" w:rsidR="00A2180C" w:rsidRPr="00A2180C" w:rsidRDefault="00A2180C" w:rsidP="00A2180C">
          <w:pPr>
            <w:rPr>
              <w:rFonts w:ascii="Times New Roman" w:hAnsi="Times New Roman" w:cs="Times New Roman"/>
              <w:sz w:val="24"/>
              <w:szCs w:val="24"/>
              <w:lang w:val="ru-RU"/>
            </w:rPr>
          </w:pPr>
        </w:p>
        <w:p w14:paraId="18716724" w14:textId="77777777" w:rsidR="00A2180C" w:rsidRPr="00A2180C" w:rsidRDefault="00A2180C" w:rsidP="00A2180C">
          <w:pPr>
            <w:rPr>
              <w:rFonts w:ascii="Times New Roman" w:hAnsi="Times New Roman" w:cs="Times New Roman"/>
              <w:sz w:val="24"/>
              <w:szCs w:val="24"/>
              <w:lang w:val="ru-RU"/>
            </w:rPr>
          </w:pPr>
        </w:p>
        <w:p w14:paraId="33EFF05A" w14:textId="77777777" w:rsidR="00A2180C" w:rsidRPr="00A2180C" w:rsidRDefault="00A2180C" w:rsidP="00A2180C">
          <w:pPr>
            <w:jc w:val="center"/>
            <w:rPr>
              <w:rFonts w:ascii="Times New Roman" w:hAnsi="Times New Roman" w:cs="Times New Roman"/>
              <w:sz w:val="24"/>
              <w:szCs w:val="24"/>
              <w:lang w:val="ru-RU"/>
            </w:rPr>
          </w:pPr>
        </w:p>
        <w:p w14:paraId="16E48650" w14:textId="77777777" w:rsidR="00A2180C" w:rsidRPr="00A2180C" w:rsidRDefault="00A2180C" w:rsidP="00A2180C">
          <w:pPr>
            <w:jc w:val="center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A2180C">
            <w:rPr>
              <w:rFonts w:ascii="Times New Roman" w:hAnsi="Times New Roman" w:cs="Times New Roman"/>
              <w:sz w:val="24"/>
              <w:szCs w:val="24"/>
              <w:lang w:val="ru-RU"/>
            </w:rPr>
            <w:t>с.Чёрная Слобода</w:t>
          </w:r>
        </w:p>
        <w:bookmarkEnd w:id="1"/>
        <w:p w14:paraId="580167D4" w14:textId="77777777" w:rsidR="00A2180C" w:rsidRPr="00A2180C" w:rsidRDefault="00A2180C" w:rsidP="00A2180C">
          <w:pPr>
            <w:jc w:val="center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A2180C">
            <w:rPr>
              <w:rFonts w:ascii="Times New Roman" w:hAnsi="Times New Roman" w:cs="Times New Roman"/>
              <w:b/>
              <w:bCs/>
              <w:caps/>
              <w:color w:val="000000"/>
              <w:kern w:val="36"/>
              <w:sz w:val="24"/>
              <w:szCs w:val="24"/>
              <w:lang w:val="ru-RU"/>
            </w:rPr>
            <w:br w:type="page"/>
          </w:r>
        </w:p>
        <w:p w14:paraId="48F915C5" w14:textId="77777777" w:rsidR="00A2180C" w:rsidRPr="00A2180C" w:rsidRDefault="00A2180C" w:rsidP="00A2180C">
          <w:pPr>
            <w:pStyle w:val="af0"/>
            <w:spacing w:before="0" w:beforeAutospacing="0" w:after="0" w:afterAutospacing="0"/>
            <w:ind w:firstLine="227"/>
            <w:rPr>
              <w:b/>
              <w:bCs/>
              <w:caps/>
              <w:color w:val="000000"/>
              <w:kern w:val="36"/>
            </w:rPr>
          </w:pPr>
        </w:p>
        <w:p w14:paraId="16C4F3AC" w14:textId="77777777" w:rsidR="00A2180C" w:rsidRPr="00A2180C" w:rsidRDefault="00A2180C" w:rsidP="00A2180C">
          <w:pPr>
            <w:pStyle w:val="af0"/>
            <w:spacing w:before="0" w:beforeAutospacing="0" w:after="0" w:afterAutospacing="0"/>
            <w:ind w:firstLine="227"/>
            <w:jc w:val="center"/>
            <w:rPr>
              <w:b/>
              <w:bCs/>
              <w:caps/>
              <w:color w:val="000000"/>
              <w:kern w:val="36"/>
            </w:rPr>
          </w:pPr>
        </w:p>
        <w:p w14:paraId="1CC4BD71" w14:textId="77777777" w:rsidR="00A2180C" w:rsidRPr="00A2180C" w:rsidRDefault="00A2180C" w:rsidP="00A2180C">
          <w:pPr>
            <w:pStyle w:val="af0"/>
            <w:spacing w:before="0" w:beforeAutospacing="0" w:after="0" w:afterAutospacing="0"/>
            <w:ind w:firstLine="227"/>
            <w:jc w:val="center"/>
            <w:rPr>
              <w:b/>
              <w:bCs/>
              <w:caps/>
              <w:kern w:val="36"/>
            </w:rPr>
          </w:pPr>
          <w:r w:rsidRPr="00A2180C">
            <w:t>СОДЕРЖАНИЕ</w:t>
          </w:r>
        </w:p>
        <w:p w14:paraId="42A4551E" w14:textId="77777777" w:rsidR="00A2180C" w:rsidRPr="00A2180C" w:rsidRDefault="00A2180C" w:rsidP="00A2180C">
          <w:pPr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14:paraId="35623B29" w14:textId="77777777" w:rsidR="00A2180C" w:rsidRPr="00A2180C" w:rsidRDefault="00A2180C" w:rsidP="00A2180C">
          <w:pPr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14:paraId="148476E1" w14:textId="77777777" w:rsidR="00A2180C" w:rsidRPr="00A2180C" w:rsidRDefault="00A2180C" w:rsidP="00A2180C">
          <w:pPr>
            <w:pStyle w:val="af0"/>
            <w:numPr>
              <w:ilvl w:val="0"/>
              <w:numId w:val="1"/>
            </w:numPr>
            <w:rPr>
              <w:rStyle w:val="af1"/>
              <w:rFonts w:eastAsiaTheme="majorEastAsia"/>
              <w:b w:val="0"/>
            </w:rPr>
          </w:pPr>
          <w:r w:rsidRPr="00A2180C">
            <w:rPr>
              <w:rStyle w:val="af1"/>
              <w:rFonts w:eastAsiaTheme="majorEastAsia"/>
              <w:b w:val="0"/>
            </w:rPr>
            <w:t>ПОЯСНИТЕЛЬНАЯ ЗАПИСКА</w:t>
          </w:r>
        </w:p>
        <w:p w14:paraId="38D14731" w14:textId="77777777" w:rsidR="00A2180C" w:rsidRPr="00A2180C" w:rsidRDefault="00A2180C" w:rsidP="00A2180C">
          <w:pPr>
            <w:pStyle w:val="af0"/>
            <w:numPr>
              <w:ilvl w:val="0"/>
              <w:numId w:val="1"/>
            </w:numPr>
            <w:rPr>
              <w:rStyle w:val="af1"/>
              <w:rFonts w:eastAsiaTheme="majorEastAsia"/>
              <w:b w:val="0"/>
            </w:rPr>
          </w:pPr>
          <w:r w:rsidRPr="00A2180C">
            <w:rPr>
              <w:rStyle w:val="af1"/>
              <w:rFonts w:eastAsiaTheme="majorEastAsia"/>
              <w:b w:val="0"/>
            </w:rPr>
            <w:t>ПЛАНИРУЕМЫЕ РЕЗУЛЬТАТЫ ОСВОЕНИЯ УЧЕБНОГО ПРЕДМЕТА</w:t>
          </w:r>
        </w:p>
        <w:p w14:paraId="4FA4F825" w14:textId="77777777" w:rsidR="00A2180C" w:rsidRPr="00A2180C" w:rsidRDefault="00A2180C" w:rsidP="00A2180C">
          <w:pPr>
            <w:pStyle w:val="af0"/>
            <w:numPr>
              <w:ilvl w:val="0"/>
              <w:numId w:val="1"/>
            </w:numPr>
            <w:rPr>
              <w:b/>
            </w:rPr>
          </w:pPr>
          <w:r w:rsidRPr="00A2180C">
            <w:rPr>
              <w:rStyle w:val="af1"/>
              <w:rFonts w:eastAsiaTheme="majorEastAsia"/>
              <w:b w:val="0"/>
            </w:rPr>
            <w:t>СОДЕРЖАНИЕ   ОБРАЗОВАНИЯ</w:t>
          </w:r>
        </w:p>
        <w:p w14:paraId="06D07903" w14:textId="77777777" w:rsidR="00A2180C" w:rsidRPr="00A2180C" w:rsidRDefault="00A2180C" w:rsidP="00A2180C">
          <w:pPr>
            <w:pStyle w:val="af0"/>
            <w:numPr>
              <w:ilvl w:val="0"/>
              <w:numId w:val="1"/>
            </w:numPr>
            <w:rPr>
              <w:rStyle w:val="af1"/>
              <w:rFonts w:eastAsiaTheme="majorEastAsia"/>
              <w:b w:val="0"/>
            </w:rPr>
          </w:pPr>
          <w:r w:rsidRPr="00A2180C">
            <w:rPr>
              <w:rStyle w:val="af1"/>
              <w:rFonts w:eastAsiaTheme="majorEastAsia"/>
              <w:b w:val="0"/>
            </w:rPr>
            <w:t>УЧЕБНО-ТЕМАТИЧЕСКОЕ ПЛАНИРОВАНИЕ (С УКАЗАНИЕМ КОЛИЧЕСТВА ЧАСОВ, ОТВОДИМЫХ НА ОСВОЕНИЕ КАЖДОЙ ТЕМЫ); КАЛЕНДАРНО ТЕМАТИЧЕСКОЕ ПЛАНИРОВАНИЕ.</w:t>
          </w:r>
        </w:p>
        <w:p w14:paraId="06BF2C34" w14:textId="77777777" w:rsidR="00A2180C" w:rsidRPr="00A2180C" w:rsidRDefault="00A2180C" w:rsidP="00A2180C">
          <w:pPr>
            <w:rPr>
              <w:rFonts w:ascii="Times New Roman" w:hAnsi="Times New Roman" w:cs="Times New Roman"/>
              <w:sz w:val="24"/>
              <w:szCs w:val="24"/>
              <w:lang w:val="ru-RU"/>
            </w:rPr>
          </w:pPr>
        </w:p>
        <w:p w14:paraId="6F0F7EA2" w14:textId="77777777" w:rsidR="00A2180C" w:rsidRPr="00A2180C" w:rsidRDefault="00A2180C" w:rsidP="00A2180C">
          <w:pPr>
            <w:tabs>
              <w:tab w:val="left" w:pos="1608"/>
            </w:tabs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A2180C">
            <w:rPr>
              <w:rFonts w:ascii="Times New Roman" w:hAnsi="Times New Roman" w:cs="Times New Roman"/>
              <w:sz w:val="24"/>
              <w:szCs w:val="24"/>
              <w:lang w:val="ru-RU"/>
            </w:rPr>
            <w:tab/>
          </w:r>
          <w:r w:rsidRPr="00A2180C">
            <w:rPr>
              <w:rFonts w:ascii="Times New Roman" w:hAnsi="Times New Roman" w:cs="Times New Roman"/>
              <w:sz w:val="24"/>
              <w:szCs w:val="24"/>
              <w:lang w:val="ru-RU"/>
            </w:rPr>
            <w:br w:type="page"/>
          </w:r>
        </w:p>
        <w:p w14:paraId="407A1273" w14:textId="77777777" w:rsidR="00A2180C" w:rsidRPr="00A2180C" w:rsidRDefault="00A2180C" w:rsidP="00A2180C">
          <w:pPr>
            <w:pStyle w:val="1"/>
            <w:numPr>
              <w:ilvl w:val="3"/>
              <w:numId w:val="1"/>
            </w:numPr>
            <w:pBdr>
              <w:bottom w:val="single" w:sz="6" w:space="5" w:color="000000"/>
            </w:pBdr>
            <w:spacing w:before="240" w:after="240" w:line="240" w:lineRule="atLeast"/>
            <w:rPr>
              <w:rFonts w:ascii="Times New Roman" w:hAnsi="Times New Roman" w:cs="Times New Roman"/>
              <w:caps/>
              <w:color w:val="000000"/>
              <w:sz w:val="24"/>
              <w:szCs w:val="24"/>
            </w:rPr>
          </w:pPr>
          <w:r w:rsidRPr="00A2180C">
            <w:rPr>
              <w:rFonts w:ascii="Times New Roman" w:hAnsi="Times New Roman" w:cs="Times New Roman"/>
              <w:caps/>
              <w:color w:val="000000"/>
              <w:sz w:val="24"/>
              <w:szCs w:val="24"/>
            </w:rPr>
            <w:lastRenderedPageBreak/>
            <w:t>ПОЯСНИТЕЛЬНАЯ ЗАПИСКА</w:t>
          </w:r>
        </w:p>
        <w:p w14:paraId="26229A86" w14:textId="77777777" w:rsidR="00A2180C" w:rsidRPr="00A2180C" w:rsidRDefault="00A2180C" w:rsidP="00A2180C">
          <w:pPr>
            <w:pStyle w:val="af0"/>
            <w:spacing w:after="0"/>
            <w:ind w:firstLine="227"/>
            <w:jc w:val="both"/>
            <w:rPr>
              <w:color w:val="000000"/>
            </w:rPr>
          </w:pPr>
          <w:r w:rsidRPr="00A2180C">
            <w:rPr>
              <w:color w:val="000000"/>
            </w:rPr>
            <w:t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межпредметные связи.</w:t>
          </w:r>
        </w:p>
        <w:p w14:paraId="188ECADE" w14:textId="77777777" w:rsidR="00A2180C" w:rsidRPr="00A2180C" w:rsidRDefault="00A2180C" w:rsidP="00A2180C">
          <w:pPr>
            <w:pStyle w:val="af0"/>
            <w:spacing w:after="0"/>
            <w:ind w:firstLine="227"/>
            <w:jc w:val="both"/>
            <w:rPr>
              <w:color w:val="000000"/>
            </w:rPr>
          </w:pPr>
          <w:r w:rsidRPr="00A2180C">
            <w:rPr>
              <w:color w:val="000000"/>
            </w:rPr>
    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(авторы Л.Л. Босова, А.Ю. Босова; издательство «БИНОМ.Лаборатория знаний»).</w:t>
          </w:r>
        </w:p>
        <w:p w14:paraId="3909655D" w14:textId="77777777" w:rsidR="00A2180C" w:rsidRPr="00A2180C" w:rsidRDefault="00A2180C" w:rsidP="00A2180C">
          <w:pPr>
            <w:pStyle w:val="af0"/>
            <w:spacing w:after="0"/>
            <w:ind w:firstLine="227"/>
            <w:jc w:val="both"/>
            <w:rPr>
              <w:color w:val="000000"/>
            </w:rPr>
          </w:pPr>
          <w:r w:rsidRPr="00A2180C">
            <w:rPr>
              <w:color w:val="000000"/>
            </w:rPr>
            <w:t xml:space="preserve">    Адаптированная рабочая программа по информатике, для обучающихся с ОВЗ составлена для основной общеобразовательной школы на основе федерального компонента государственного образовательного стандарта основного общего образования. </w:t>
          </w:r>
        </w:p>
        <w:p w14:paraId="38827BE6" w14:textId="77777777" w:rsidR="00A2180C" w:rsidRPr="00A2180C" w:rsidRDefault="00A2180C" w:rsidP="00A2180C">
          <w:pPr>
            <w:pStyle w:val="af0"/>
            <w:spacing w:after="0"/>
            <w:ind w:firstLine="227"/>
            <w:jc w:val="both"/>
            <w:rPr>
              <w:color w:val="000000"/>
            </w:rPr>
          </w:pPr>
          <w:r w:rsidRPr="00A2180C">
            <w:rPr>
              <w:color w:val="000000"/>
            </w:rPr>
            <w:t>Актуальность программы</w:t>
          </w:r>
        </w:p>
        <w:p w14:paraId="00D7FB9A" w14:textId="77777777" w:rsidR="00A2180C" w:rsidRPr="00A2180C" w:rsidRDefault="00A2180C" w:rsidP="00A2180C">
          <w:pPr>
            <w:pStyle w:val="af0"/>
            <w:spacing w:after="0"/>
            <w:ind w:firstLine="227"/>
            <w:jc w:val="both"/>
            <w:rPr>
              <w:color w:val="000000"/>
            </w:rPr>
          </w:pPr>
          <w:r w:rsidRPr="00A2180C">
            <w:rPr>
              <w:color w:val="000000"/>
            </w:rPr>
            <w:t>Актуальность программы определяется прежде всего тем, что рассчитана на обучающихся, имеющих ограниченные возможности здоровья, а также учитывает следующие психические особенности детей: неустойчивое внимание, малый объём памяти, неточность и затруднение при воспроизведении материала, несформированность мыслительных операций анализа; синтеза, сравнения, обобщения, нарушения речи. Для детей данной группы   характерны   слабость   нервных   процессов, нарушения   внимания, быстрая утомляемость и сниженная работоспособность.</w:t>
          </w:r>
        </w:p>
        <w:p w14:paraId="78DBFCA3" w14:textId="77777777" w:rsidR="00A2180C" w:rsidRPr="00A2180C" w:rsidRDefault="00A2180C" w:rsidP="00A2180C">
          <w:pPr>
            <w:pStyle w:val="af0"/>
            <w:spacing w:after="0"/>
            <w:ind w:firstLine="227"/>
            <w:jc w:val="both"/>
            <w:rPr>
              <w:color w:val="000000"/>
            </w:rPr>
          </w:pPr>
          <w:r w:rsidRPr="00A2180C">
            <w:rPr>
              <w:color w:val="000000"/>
            </w:rPr>
            <w:t xml:space="preserve">         В условиях правильного обучения эти дети постепенно преодолевают задержку общего психического развития, усваивая знания и навыки, необходимые для социальной адаптации. Этому способствует наличие ряда сохранных звеньев в структуре их психики, и прежде всего, потенциально сохранных возможностей развития высших психических функций.</w:t>
          </w:r>
        </w:p>
        <w:p w14:paraId="2A77F42D" w14:textId="77777777" w:rsidR="00A2180C" w:rsidRPr="00A2180C" w:rsidRDefault="00A2180C" w:rsidP="00A2180C">
          <w:pPr>
            <w:pStyle w:val="af0"/>
            <w:spacing w:after="0"/>
            <w:ind w:firstLine="227"/>
            <w:jc w:val="both"/>
            <w:rPr>
              <w:color w:val="000000"/>
            </w:rPr>
          </w:pPr>
          <w:r w:rsidRPr="00A2180C">
            <w:rPr>
              <w:color w:val="000000"/>
            </w:rPr>
            <w:t xml:space="preserve">        Цели обучения: </w:t>
          </w:r>
          <w:r w:rsidRPr="00A2180C">
            <w:rPr>
              <w:color w:val="000000"/>
            </w:rPr>
            <w:tab/>
          </w:r>
        </w:p>
        <w:p w14:paraId="56DF2435" w14:textId="77777777" w:rsidR="00A2180C" w:rsidRPr="00A2180C" w:rsidRDefault="00A2180C" w:rsidP="00A2180C">
          <w:pPr>
            <w:pStyle w:val="af0"/>
            <w:spacing w:after="0"/>
            <w:ind w:firstLine="227"/>
            <w:jc w:val="both"/>
            <w:rPr>
              <w:color w:val="000000"/>
            </w:rPr>
          </w:pPr>
          <w:r w:rsidRPr="00A2180C">
            <w:rPr>
              <w:color w:val="000000"/>
            </w:rPr>
            <w:t>Концепция модернизации российского образования определяет цели общего образования на современном этапе. Она подчеркивает необходимость «ориентации образования не только на усвоение обучающимися определенной суммы знаний, но и на развитие его личности, его познавательных и созидательных способностей». На основании требований федерального государственного образовательного стандарта в содержании Программы предполагается реализовать актуальные в настоящее время компетентностный, личностно-ориентированный, деятельностный подходы для успешной социализации, дальнейшего образования и трудовой деятельности обучающихся с ОВЗ.</w:t>
          </w:r>
        </w:p>
        <w:p w14:paraId="497CF87E" w14:textId="77777777" w:rsidR="00A2180C" w:rsidRPr="00A2180C" w:rsidRDefault="00A2180C" w:rsidP="00A2180C">
          <w:pPr>
            <w:pStyle w:val="af0"/>
            <w:spacing w:after="0"/>
            <w:ind w:firstLine="227"/>
            <w:jc w:val="both"/>
            <w:rPr>
              <w:color w:val="000000"/>
            </w:rPr>
          </w:pPr>
          <w:r w:rsidRPr="00A2180C">
            <w:rPr>
              <w:color w:val="000000"/>
            </w:rPr>
            <w:lastRenderedPageBreak/>
            <w:t>В настоящую программу внесены изменения: количество часов на изучаемые разделы распределено в соответствии с учебным планом и спецификой образовательного учреждения.</w:t>
          </w:r>
        </w:p>
        <w:p w14:paraId="5A55E18C" w14:textId="77777777" w:rsidR="00A2180C" w:rsidRPr="00A2180C" w:rsidRDefault="00A2180C" w:rsidP="00A2180C">
          <w:pPr>
            <w:pStyle w:val="af0"/>
            <w:spacing w:after="0"/>
            <w:ind w:firstLine="227"/>
            <w:jc w:val="both"/>
            <w:rPr>
              <w:color w:val="000000"/>
            </w:rPr>
          </w:pPr>
          <w:r w:rsidRPr="00A2180C">
            <w:rPr>
              <w:color w:val="000000"/>
            </w:rPr>
            <w:t>Данная программа, сохраняет основное содержание образования, принятое для массовой школы и отличается тем, что предусматривает коррекционную работу с обучающимися имеющие ограниченные возможности здоровья.</w:t>
          </w:r>
        </w:p>
        <w:p w14:paraId="2BBAA7A7" w14:textId="77777777" w:rsidR="00A2180C" w:rsidRPr="00A2180C" w:rsidRDefault="00A2180C" w:rsidP="00A2180C">
          <w:pPr>
            <w:pStyle w:val="af0"/>
            <w:spacing w:after="0"/>
            <w:ind w:firstLine="227"/>
            <w:jc w:val="both"/>
            <w:rPr>
              <w:color w:val="000000"/>
            </w:rPr>
          </w:pPr>
          <w:r w:rsidRPr="00A2180C">
            <w:rPr>
              <w:color w:val="000000"/>
            </w:rPr>
            <w:t>Основные направления коррекционной работы с обучающимися имеющие ОВЗ</w:t>
          </w:r>
        </w:p>
        <w:p w14:paraId="32BE8BCF" w14:textId="77777777" w:rsidR="00A2180C" w:rsidRPr="00A2180C" w:rsidRDefault="00A2180C" w:rsidP="00A2180C">
          <w:pPr>
            <w:pStyle w:val="af0"/>
            <w:spacing w:after="0"/>
            <w:ind w:firstLine="227"/>
            <w:jc w:val="both"/>
            <w:rPr>
              <w:color w:val="000000"/>
            </w:rPr>
          </w:pPr>
          <w:r w:rsidRPr="00A2180C">
            <w:rPr>
              <w:color w:val="000000"/>
            </w:rPr>
            <w:t>Характерными особенностями обучающихся с ОВЗ являются недостаточность внимания, гиперактивность, снижение памяти, замедленный темп мыслительной деятельности, трудности регуляции поведения. Однако стимуляция деятельности этих обучающихся, оказание им своевременной помощи позволяет выделить у них зону ближайшего развития. Поэтому обучающиеся с ОВЗ, при создании им определенных образовательных условий, способны овладеть программой основной общеобразовательной школы и в большинстве случаев продолжить образование.</w:t>
          </w:r>
        </w:p>
        <w:p w14:paraId="53064B61" w14:textId="77777777" w:rsidR="00A2180C" w:rsidRPr="00A2180C" w:rsidRDefault="00A2180C" w:rsidP="00A2180C">
          <w:pPr>
            <w:pStyle w:val="af0"/>
            <w:spacing w:after="0"/>
            <w:ind w:firstLine="227"/>
            <w:jc w:val="both"/>
            <w:rPr>
              <w:color w:val="000000"/>
            </w:rPr>
          </w:pPr>
          <w:r w:rsidRPr="00A2180C">
            <w:rPr>
              <w:color w:val="000000"/>
            </w:rPr>
            <w:t xml:space="preserve"> Содержание программы направлено на решение следующих коррекционных задач:</w:t>
          </w:r>
        </w:p>
        <w:p w14:paraId="3386B782" w14:textId="77777777" w:rsidR="00A2180C" w:rsidRPr="00A2180C" w:rsidRDefault="00A2180C" w:rsidP="00A2180C">
          <w:pPr>
            <w:pStyle w:val="af0"/>
            <w:spacing w:after="0"/>
            <w:ind w:firstLine="227"/>
            <w:jc w:val="both"/>
            <w:rPr>
              <w:color w:val="000000"/>
            </w:rPr>
          </w:pPr>
          <w:r w:rsidRPr="00A2180C">
            <w:rPr>
              <w:color w:val="000000"/>
            </w:rPr>
            <w:t>-продолжить формировать познавательные интересы учащихся и их самообразовательные навыки;</w:t>
          </w:r>
        </w:p>
        <w:p w14:paraId="523AC5F3" w14:textId="77777777" w:rsidR="00A2180C" w:rsidRPr="00A2180C" w:rsidRDefault="00A2180C" w:rsidP="00A2180C">
          <w:pPr>
            <w:pStyle w:val="af0"/>
            <w:spacing w:after="0"/>
            <w:ind w:firstLine="227"/>
            <w:jc w:val="both"/>
            <w:rPr>
              <w:color w:val="000000"/>
            </w:rPr>
          </w:pPr>
          <w:r w:rsidRPr="00A2180C">
            <w:rPr>
              <w:color w:val="000000"/>
            </w:rPr>
            <w:t>- создать условия для развития обучающегося в своем персональном темпе, исходя из его образовательных способностей и интересов;</w:t>
          </w:r>
        </w:p>
        <w:p w14:paraId="33C8DF4F" w14:textId="77777777" w:rsidR="00A2180C" w:rsidRPr="00A2180C" w:rsidRDefault="00A2180C" w:rsidP="00A2180C">
          <w:pPr>
            <w:pStyle w:val="af0"/>
            <w:spacing w:after="0"/>
            <w:ind w:firstLine="227"/>
            <w:jc w:val="both"/>
            <w:rPr>
              <w:color w:val="000000"/>
            </w:rPr>
          </w:pPr>
          <w:r w:rsidRPr="00A2180C">
            <w:rPr>
              <w:color w:val="000000"/>
            </w:rPr>
            <w:t>-приобрести (достигнуть) обучающимся уровня образованности, соответствующего его личному потенциалу и обеспечивающего возможность продолжения образования и дальнейшего развития;</w:t>
          </w:r>
        </w:p>
        <w:p w14:paraId="3C2B9FFC" w14:textId="77777777" w:rsidR="00A2180C" w:rsidRPr="00A2180C" w:rsidRDefault="00A2180C" w:rsidP="00A2180C">
          <w:pPr>
            <w:pStyle w:val="af0"/>
            <w:spacing w:after="0"/>
            <w:ind w:firstLine="227"/>
            <w:jc w:val="both"/>
            <w:rPr>
              <w:color w:val="000000"/>
            </w:rPr>
          </w:pPr>
          <w:r w:rsidRPr="00A2180C">
            <w:rPr>
              <w:color w:val="000000"/>
            </w:rPr>
            <w:t>Важнейшим условием построения учебного процесса для обучающихся с ОВЗ, является доступность, что достигается выделением в каждой теме главного, дифференциацией материала, многократного повторения пройденного материала, выполнение заданий по алгоритму, ликвидация пробелов.</w:t>
          </w:r>
        </w:p>
        <w:p w14:paraId="70A5488E" w14:textId="77777777" w:rsidR="00A2180C" w:rsidRPr="00A2180C" w:rsidRDefault="00A2180C" w:rsidP="00A2180C">
          <w:pPr>
            <w:pStyle w:val="af0"/>
            <w:spacing w:before="0" w:beforeAutospacing="0" w:after="0" w:afterAutospacing="0"/>
            <w:ind w:firstLine="227"/>
            <w:jc w:val="both"/>
            <w:rPr>
              <w:color w:val="000000"/>
            </w:rPr>
          </w:pPr>
          <w:r w:rsidRPr="00A2180C">
            <w:rPr>
              <w:color w:val="000000"/>
            </w:rPr>
            <w:t>В обучении детей с ОВЗ используются программы адаптированные к возможностям обучающихся. Программа направлена на разностороннее развитие личности обучающихся, способствуют их умственному развитию, обеспечивают гражданское, нравственное, трудовое, эстетическое и физическое воспитание. Программа содержит материал, помогающий обучающимся достичь того уровня общеобразовательных знаний и умений, трудовых навыков, который необходим им для социальной адаптации. В них конкретизированы пути и средства исправления недостатков общего, речевого, физического развития.</w:t>
          </w:r>
        </w:p>
        <w:p w14:paraId="0FDD70C4" w14:textId="77777777" w:rsidR="00A2180C" w:rsidRPr="00A2180C" w:rsidRDefault="00A2180C" w:rsidP="00A2180C">
          <w:pPr>
            <w:pStyle w:val="af0"/>
            <w:spacing w:before="0" w:beforeAutospacing="0" w:after="0" w:afterAutospacing="0"/>
            <w:ind w:firstLine="227"/>
            <w:jc w:val="both"/>
            <w:rPr>
              <w:color w:val="000000"/>
            </w:rPr>
          </w:pPr>
        </w:p>
        <w:p w14:paraId="317DCD7A" w14:textId="38EDA24E" w:rsidR="00A6484B" w:rsidRPr="00A2180C" w:rsidRDefault="004059C1" w:rsidP="00A6484B">
          <w:pPr>
            <w:spacing w:after="0"/>
            <w:ind w:left="120"/>
            <w:rPr>
              <w:rFonts w:ascii="Times New Roman" w:hAnsi="Times New Roman" w:cs="Times New Roman"/>
              <w:sz w:val="24"/>
              <w:szCs w:val="24"/>
              <w:lang w:val="ru-RU"/>
            </w:rPr>
          </w:pPr>
        </w:p>
      </w:sdtContent>
    </w:sdt>
    <w:p w14:paraId="690EF3C2" w14:textId="7D133C5F" w:rsidR="007A0BE1" w:rsidRPr="00A2180C" w:rsidRDefault="007F57D2" w:rsidP="00A2180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A0BE1" w:rsidRPr="00A2180C">
          <w:pgSz w:w="11906" w:h="16383"/>
          <w:pgMar w:top="1134" w:right="850" w:bottom="1134" w:left="1701" w:header="720" w:footer="720" w:gutter="0"/>
          <w:cols w:space="720"/>
        </w:sectPr>
      </w:pPr>
      <w:bookmarkStart w:id="3" w:name="9c77c369-253a-42d0-9f35-54c4c9eeb23c"/>
      <w:bookmarkStart w:id="4" w:name="block-36282105"/>
      <w:bookmarkEnd w:id="0"/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</w:t>
      </w:r>
      <w:bookmarkEnd w:id="3"/>
    </w:p>
    <w:p w14:paraId="122C4F8F" w14:textId="77777777" w:rsidR="007A0BE1" w:rsidRPr="00A2180C" w:rsidRDefault="007A0BE1" w:rsidP="00A2180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6282106"/>
      <w:bookmarkEnd w:id="4"/>
    </w:p>
    <w:p w14:paraId="48F4DAA5" w14:textId="77777777" w:rsidR="007A0BE1" w:rsidRPr="00A2180C" w:rsidRDefault="007F5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7474C088" w14:textId="77777777" w:rsidR="007A0BE1" w:rsidRPr="00A2180C" w:rsidRDefault="007A0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E0B2462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14:paraId="4C7F8A8F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Системы счисления</w:t>
      </w:r>
    </w:p>
    <w:p w14:paraId="53F36A50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3C425B26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система счисления.</w:t>
      </w:r>
    </w:p>
    <w:p w14:paraId="58AFA3B5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65284DF6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14:paraId="5643D632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14:paraId="037D115D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700FBE0D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14:paraId="26FAEB71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14:paraId="03270521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14:paraId="0AFC6383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14:paraId="0F8245A1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алгоритма. Способы записи алгоритма (словесный, в виде блок-схемы, программа).</w:t>
      </w:r>
    </w:p>
    <w:p w14:paraId="13B5DBF7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42C45CF2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022E99AE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50CA5744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7D82A83D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14:paraId="187D2985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программирования (</w:t>
      </w:r>
      <w:r w:rsidRPr="00A2180C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180C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A2180C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180C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14:paraId="14AE8273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14:paraId="05CF32EC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Переменная: тип, имя, значение. Целые, вещественные и символьные переменные.</w:t>
      </w:r>
    </w:p>
    <w:p w14:paraId="78E14399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74EB49CD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017B3C2E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6FC06A2E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43B64CC4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43ABC95A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30586CD8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 алгоритмов</w:t>
      </w:r>
    </w:p>
    <w:p w14:paraId="4B546A91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00891D30" w14:textId="77777777" w:rsidR="007A0BE1" w:rsidRPr="00A2180C" w:rsidRDefault="007A0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8F2C92" w14:textId="77777777" w:rsidR="007A0BE1" w:rsidRPr="00A2180C" w:rsidRDefault="007F5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6282107"/>
      <w:bookmarkEnd w:id="5"/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14:paraId="0CAD9FCE" w14:textId="77777777" w:rsidR="007A0BE1" w:rsidRPr="00A2180C" w:rsidRDefault="007A0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BD84F3D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3464DA36" w14:textId="77777777" w:rsidR="007A0BE1" w:rsidRPr="00A2180C" w:rsidRDefault="007F5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C14179F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49DAE59C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6DA76A03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14:paraId="4A9AD4D9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30E46811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14:paraId="457928D8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5420CA0C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14:paraId="08F41790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</w:t>
      </w: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1738A3B1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14:paraId="72EC6F80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737E7629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5587FC0D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CDD73FC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36B76EA7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14:paraId="361CC9EC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097B20A1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14:paraId="539F7550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27645A14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4FE066D7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14:paraId="6ED61B12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26D980FE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адаптации обучающегося к изменяющимся условиям социальной и природной среды:</w:t>
      </w:r>
    </w:p>
    <w:p w14:paraId="01366911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1F696E05" w14:textId="77777777" w:rsidR="007A0BE1" w:rsidRPr="00A2180C" w:rsidRDefault="007F5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AAE7C2D" w14:textId="77777777" w:rsidR="007A0BE1" w:rsidRPr="00A2180C" w:rsidRDefault="007A0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DE9ED5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3180105B" w14:textId="77777777" w:rsidR="007A0BE1" w:rsidRPr="00A2180C" w:rsidRDefault="007A0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005362" w14:textId="77777777" w:rsidR="007A0BE1" w:rsidRPr="00A2180C" w:rsidRDefault="007F5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3C8BA10B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53ADFB4C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548E821A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7A220412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6032493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419EBC99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1B5FEF8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14:paraId="3E032B36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1A9D9C86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2B8A8C5C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14:paraId="7D376A6D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51FAE2F7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0E1F1E1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1708F78B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4E0D48D1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14:paraId="6EAF520A" w14:textId="77777777" w:rsidR="007A0BE1" w:rsidRPr="00A2180C" w:rsidRDefault="007A0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EB3AD9" w14:textId="77777777" w:rsidR="007A0BE1" w:rsidRPr="00A2180C" w:rsidRDefault="007F5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193D825B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67BEA9A2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87E9E1F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4C84BED0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B990A35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14:paraId="59294228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1EDBED7F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632E95D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1A2F98E3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2F08F8EF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0642B2B5" w14:textId="77777777" w:rsidR="007A0BE1" w:rsidRPr="00A2180C" w:rsidRDefault="007A0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7CE80FA" w14:textId="77777777" w:rsidR="007A0BE1" w:rsidRPr="00A2180C" w:rsidRDefault="007F5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5836CBA3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492F1DBB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14:paraId="2F946FE4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6C955950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89049F3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1271BABC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14:paraId="30156E67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14:paraId="4139306C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14:paraId="4A037241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14:paraId="01430B59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416FFBF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015DEE86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B944922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14:paraId="52C64544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14:paraId="1B5C2025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14:paraId="3849E13E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14:paraId="0552CB0A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5443E4FF" w14:textId="77777777" w:rsidR="007A0BE1" w:rsidRPr="00A2180C" w:rsidRDefault="007A0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1CF933" w14:textId="77777777" w:rsidR="00A2180C" w:rsidRDefault="00A2180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8D1F7EE" w14:textId="77777777" w:rsidR="00A2180C" w:rsidRDefault="00A2180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BB4E47A" w14:textId="0F9100A2" w:rsidR="007A0BE1" w:rsidRPr="00A2180C" w:rsidRDefault="007F5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14:paraId="75ADEDFD" w14:textId="77777777" w:rsidR="007A0BE1" w:rsidRPr="00A2180C" w:rsidRDefault="007A0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4B8762" w14:textId="77777777" w:rsidR="007A0BE1" w:rsidRPr="00A2180C" w:rsidRDefault="007A0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95B7A8" w14:textId="77777777" w:rsidR="007A0BE1" w:rsidRPr="00A2180C" w:rsidRDefault="007F57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14:paraId="6CB38803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3E75CF14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489612FF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4063AD95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4B070B04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683E62C8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14:paraId="3C6073B0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5B430964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35CC3518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761DA58B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6A64BECE" w14:textId="77777777" w:rsidR="007A0BE1" w:rsidRPr="00A2180C" w:rsidRDefault="007F57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A2180C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180C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A2180C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180C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2180C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35F8C1AC" w14:textId="77777777" w:rsidR="007A0BE1" w:rsidRPr="00A2180C" w:rsidRDefault="007A0BE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9128597" w14:textId="77777777" w:rsidR="007A0BE1" w:rsidRPr="00A2180C" w:rsidRDefault="007A0BE1">
      <w:pPr>
        <w:rPr>
          <w:rFonts w:ascii="Times New Roman" w:hAnsi="Times New Roman" w:cs="Times New Roman"/>
          <w:sz w:val="24"/>
          <w:szCs w:val="24"/>
          <w:lang w:val="ru-RU"/>
        </w:rPr>
        <w:sectPr w:rsidR="007A0BE1" w:rsidRPr="00A2180C">
          <w:pgSz w:w="11906" w:h="16383"/>
          <w:pgMar w:top="1134" w:right="850" w:bottom="1134" w:left="1701" w:header="720" w:footer="720" w:gutter="0"/>
          <w:cols w:space="720"/>
        </w:sectPr>
      </w:pPr>
    </w:p>
    <w:p w14:paraId="5C0B4B33" w14:textId="77777777" w:rsidR="007A0BE1" w:rsidRPr="00A2180C" w:rsidRDefault="007A0BE1">
      <w:pPr>
        <w:rPr>
          <w:rFonts w:ascii="Times New Roman" w:hAnsi="Times New Roman" w:cs="Times New Roman"/>
          <w:sz w:val="24"/>
          <w:szCs w:val="24"/>
          <w:lang w:val="ru-RU"/>
        </w:rPr>
        <w:sectPr w:rsidR="007A0BE1" w:rsidRPr="00A2180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6282109"/>
      <w:bookmarkEnd w:id="6"/>
    </w:p>
    <w:p w14:paraId="3850DD70" w14:textId="77777777" w:rsidR="007A0BE1" w:rsidRPr="00A2180C" w:rsidRDefault="007F57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218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4595"/>
        <w:gridCol w:w="1542"/>
        <w:gridCol w:w="1841"/>
        <w:gridCol w:w="1910"/>
        <w:gridCol w:w="3063"/>
      </w:tblGrid>
      <w:tr w:rsidR="007A0BE1" w:rsidRPr="00A2180C" w14:paraId="6B975E03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4BD979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5E2AAE2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C27539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617CC5E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0828FC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192888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1E34D335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BE1" w:rsidRPr="00A2180C" w14:paraId="14ACBF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FE770D" w14:textId="77777777" w:rsidR="007A0BE1" w:rsidRPr="00A2180C" w:rsidRDefault="007A0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29FF2B" w14:textId="77777777" w:rsidR="007A0BE1" w:rsidRPr="00A2180C" w:rsidRDefault="007A0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72EFF77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10B792E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034CAC8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45411CD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83BD9B0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B1B0436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7D6C34" w14:textId="77777777" w:rsidR="007A0BE1" w:rsidRPr="00A2180C" w:rsidRDefault="007A0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BE1" w:rsidRPr="00A2180C" w14:paraId="206D3B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3FB0C5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18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7A0BE1" w:rsidRPr="004059C1" w14:paraId="59C10DD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97E3DA2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0F2B46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FFBD17B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AA0263C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CE7C1BD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2001F65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7A0BE1" w:rsidRPr="004059C1" w14:paraId="526EBFD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E3D4BD2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92B025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67C7B1F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08C1B85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A088D32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51D5C68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7A0BE1" w:rsidRPr="00A2180C" w14:paraId="178036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C1C469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D98EA48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6082A1" w14:textId="77777777" w:rsidR="007A0BE1" w:rsidRPr="00A2180C" w:rsidRDefault="007A0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BE1" w:rsidRPr="00A2180C" w14:paraId="4038D1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B1E8B2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18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7A0BE1" w:rsidRPr="004059C1" w14:paraId="4194528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ED856B7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838A3E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D5B253E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CB0A89F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041A138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0D2C9CB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7A0BE1" w:rsidRPr="004059C1" w14:paraId="6A3D06E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22EE074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65B310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7931619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0C39A25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AFD47D9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1BA1178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7A0BE1" w:rsidRPr="004059C1" w14:paraId="7ADE28E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23FA63D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D93A78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EA4CBF0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3306E75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40A6827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E4A7E5B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7A0BE1" w:rsidRPr="00A2180C" w14:paraId="2EB5F3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D3D01A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3E35979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EC639A" w14:textId="77777777" w:rsidR="007A0BE1" w:rsidRPr="00A2180C" w:rsidRDefault="007A0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BE1" w:rsidRPr="00A2180C" w14:paraId="302D21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446B9B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CE0D27A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7F782DD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D642B88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6E6D2AE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BE1" w:rsidRPr="00A2180C" w14:paraId="118A4C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6FA462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C02125A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686DCDC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ED3DFC7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13CB8CD" w14:textId="77777777" w:rsidR="007A0BE1" w:rsidRPr="00A2180C" w:rsidRDefault="007A0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9F8478" w14:textId="77777777" w:rsidR="007A0BE1" w:rsidRPr="00A2180C" w:rsidRDefault="007A0BE1">
      <w:pPr>
        <w:rPr>
          <w:rFonts w:ascii="Times New Roman" w:hAnsi="Times New Roman" w:cs="Times New Roman"/>
          <w:sz w:val="24"/>
          <w:szCs w:val="24"/>
        </w:rPr>
        <w:sectPr w:rsidR="007A0BE1" w:rsidRPr="00A218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453A0E" w14:textId="77777777" w:rsidR="007A0BE1" w:rsidRPr="00A2180C" w:rsidRDefault="007A0BE1">
      <w:pPr>
        <w:rPr>
          <w:rFonts w:ascii="Times New Roman" w:hAnsi="Times New Roman" w:cs="Times New Roman"/>
          <w:sz w:val="24"/>
          <w:szCs w:val="24"/>
        </w:rPr>
        <w:sectPr w:rsidR="007A0BE1" w:rsidRPr="00A218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D100CF" w14:textId="77777777" w:rsidR="007A0BE1" w:rsidRPr="00A2180C" w:rsidRDefault="007A0BE1">
      <w:pPr>
        <w:rPr>
          <w:rFonts w:ascii="Times New Roman" w:hAnsi="Times New Roman" w:cs="Times New Roman"/>
          <w:sz w:val="24"/>
          <w:szCs w:val="24"/>
        </w:rPr>
        <w:sectPr w:rsidR="007A0BE1" w:rsidRPr="00A218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9696C1" w14:textId="77777777" w:rsidR="007A0BE1" w:rsidRPr="00A2180C" w:rsidRDefault="007A0BE1">
      <w:pPr>
        <w:rPr>
          <w:rFonts w:ascii="Times New Roman" w:hAnsi="Times New Roman" w:cs="Times New Roman"/>
          <w:sz w:val="24"/>
          <w:szCs w:val="24"/>
        </w:rPr>
        <w:sectPr w:rsidR="007A0BE1" w:rsidRPr="00A2180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6282110"/>
      <w:bookmarkEnd w:id="7"/>
    </w:p>
    <w:p w14:paraId="58222455" w14:textId="77777777" w:rsidR="007A0BE1" w:rsidRPr="00A2180C" w:rsidRDefault="007F57D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3800"/>
        <w:gridCol w:w="1164"/>
        <w:gridCol w:w="1841"/>
        <w:gridCol w:w="1910"/>
        <w:gridCol w:w="1347"/>
        <w:gridCol w:w="3090"/>
      </w:tblGrid>
      <w:tr w:rsidR="007A0BE1" w:rsidRPr="00A2180C" w14:paraId="0BFCC0FA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D8AFE4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3E07D99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3EF9CC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4901EF2F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41C360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F129E4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79E0FEDE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9E9258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29611203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BE1" w:rsidRPr="00A2180C" w14:paraId="2D723BA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840006" w14:textId="77777777" w:rsidR="007A0BE1" w:rsidRPr="00A2180C" w:rsidRDefault="007A0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01D1C7" w14:textId="77777777" w:rsidR="007A0BE1" w:rsidRPr="00A2180C" w:rsidRDefault="007A0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D992D7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2E309E3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FF23C1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90B783C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105677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5D1BD56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598F98" w14:textId="77777777" w:rsidR="007A0BE1" w:rsidRPr="00A2180C" w:rsidRDefault="007A0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E67DBB" w14:textId="77777777" w:rsidR="007A0BE1" w:rsidRPr="00A2180C" w:rsidRDefault="007A0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BE1" w:rsidRPr="004059C1" w14:paraId="0FA6826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679C3D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E17B78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4A83FD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B628C6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46FFAF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CBA88D" w14:textId="4C3BF9D0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0E0A1B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1649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A0BE1" w:rsidRPr="004059C1" w14:paraId="42B1FE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E58609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53A7DD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5BA3A6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A20A64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759E88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4F9927" w14:textId="74FA8DAD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B34D86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A0BE1" w:rsidRPr="004059C1" w14:paraId="5E5B5C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6FC3EF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BC7047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2C4670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96E6DE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23A49F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6F36AA" w14:textId="13FC83E1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90D57F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164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7A0BE1" w:rsidRPr="004059C1" w14:paraId="5A1DA0D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021600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12FF8D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E2A04F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2CD99C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A4E027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3837FE" w14:textId="58F9C53A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C906FB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165296</w:t>
              </w:r>
            </w:hyperlink>
          </w:p>
        </w:tc>
      </w:tr>
      <w:tr w:rsidR="007A0BE1" w:rsidRPr="004059C1" w14:paraId="62B058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AFB018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0362B6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EE995D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7E55EE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B380CC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60FD2F" w14:textId="0862A818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DDBD34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16549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A0BE1" w:rsidRPr="004059C1" w14:paraId="591BC8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40BE0F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C813D3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AD5F58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2F76B3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E9B906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6BE8BA" w14:textId="7F30B114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CC27B2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16564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A0BE1" w:rsidRPr="004059C1" w14:paraId="5C4B4F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F64B30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AF360C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B93A63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019B25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A9903D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0F5E08" w14:textId="43EDE5F8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974C00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1657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7A0BE1" w:rsidRPr="004059C1" w14:paraId="6BE0B0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34CCFE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A905AA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4B18FC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0A474C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5E20F4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22EB28" w14:textId="75C896A6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A45869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7A0BE1" w:rsidRPr="004059C1" w14:paraId="4A4A70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D29353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6A91D3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6907C0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5AF7CA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E0CC36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070690" w14:textId="7A188093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939F13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A0BE1" w:rsidRPr="00A2180C" w14:paraId="2354C2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D6143C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D2F845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8B4AEF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C65A75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893E13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1F5D9B" w14:textId="3FE8CE67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56E324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BE1" w:rsidRPr="004059C1" w14:paraId="586202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A854F7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04D91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3C723E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F781B4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378D50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351560" w14:textId="292C2336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81C4A6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7A0BE1" w:rsidRPr="004059C1" w14:paraId="430EBB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036018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8A4C69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A2543A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86071E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CBDFC4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54422F" w14:textId="42C35570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7BF911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7A0BE1" w:rsidRPr="004059C1" w14:paraId="4B2BBE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3DB072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A6BCF1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AB0D85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3261FC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E5E300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426AC3" w14:textId="743C914C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06AD1A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17949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A0BE1" w:rsidRPr="004059C1" w14:paraId="177CA0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4097D8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0E351B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17F50B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209597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179F98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52469C" w14:textId="7BC079F0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6BB7F2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179606</w:t>
              </w:r>
            </w:hyperlink>
          </w:p>
        </w:tc>
      </w:tr>
      <w:tr w:rsidR="007A0BE1" w:rsidRPr="00A2180C" w14:paraId="4C7CEE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2AC835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4F67EE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52E4A8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1B0102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028CDC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E2934F" w14:textId="70374ED8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3A312A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BE1" w:rsidRPr="00A2180C" w14:paraId="2FB8BF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D960D4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64A6A5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59C4B6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DC3982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9708D4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3A9205" w14:textId="7E37EB59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009DF7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BE1" w:rsidRPr="004059C1" w14:paraId="359149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98A417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DBDE79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F292CF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F6FAA5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FA77EA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D71C08" w14:textId="66595E57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5B3872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17998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A0BE1" w:rsidRPr="004059C1" w14:paraId="510117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C07647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864E84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7F1E29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B4B647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C1A226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767C46" w14:textId="396F6DED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8A558F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aac</w:t>
              </w:r>
            </w:hyperlink>
          </w:p>
        </w:tc>
      </w:tr>
      <w:tr w:rsidR="007A0BE1" w:rsidRPr="004059C1" w14:paraId="6D85EA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EBBD0F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C0BED8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662880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2CB402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026DCC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3AE003" w14:textId="3728BC4E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B08FB6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A0BE1" w:rsidRPr="004059C1" w14:paraId="7FD302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84B862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A2742D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4F9D64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55E444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22BD7F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CCA534" w14:textId="5ABC861B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EA7D3B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A0BE1" w:rsidRPr="004059C1" w14:paraId="5140C9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22E973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62CE1A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896F72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854481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A1C568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1EF7A1" w14:textId="0DC5CFA9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0EB4F3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A0BE1" w:rsidRPr="004059C1" w14:paraId="00BA38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8BDE60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DED53A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знаний. Контрольная работа по теме «Исполнители и алгоритмы.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A6EF6F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3C353E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D33CAD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CB98AF" w14:textId="23DDCD8B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AD4844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A0BE1" w:rsidRPr="00A2180C" w14:paraId="59D2EE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1AA5B2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535C28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033C3E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2AC936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760507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ABCEFB" w14:textId="7023A7E7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3073B0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BE1" w:rsidRPr="00A2180C" w14:paraId="38968B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08C40B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557F3C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FF0534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775EA8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770070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58A560" w14:textId="00150404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CD21CC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BE1" w:rsidRPr="00A2180C" w14:paraId="71ED95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7AC7F2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5547EF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B57E6E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C0344D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A34EDA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14FC13" w14:textId="6E548225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1760E8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BE1" w:rsidRPr="00A2180C" w14:paraId="096E38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95B432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2EC1DA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CF79F3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862A23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0B1F6F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C1D14C" w14:textId="0D9D1861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8737A3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BE1" w:rsidRPr="00A2180C" w14:paraId="3FFFB0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8474CB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81756C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829CBB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C38C60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ECFB90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7BC877" w14:textId="38DB5D10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C6282B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BE1" w:rsidRPr="00A2180C" w14:paraId="037B46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164473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4CE006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3AFD67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182D3C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8C484F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BF0605" w14:textId="2BC3E180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56C975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BE1" w:rsidRPr="004059C1" w14:paraId="43755D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504528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79E6BF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9617B5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18714B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BF0B82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295C14" w14:textId="3C60229E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BE7403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A0BE1" w:rsidRPr="004059C1" w14:paraId="794E02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948D81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0535F3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F38BEF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4C35CE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B8DB7B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C8C7A3" w14:textId="15EAD27D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9F9CC6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A0BE1" w:rsidRPr="004059C1" w14:paraId="2B8579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BF75F9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1DA6CE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94DC0A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CA561B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5627EB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46419C" w14:textId="6FD75880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4FABFB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A0BE1" w:rsidRPr="004059C1" w14:paraId="0B1A476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8F2741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E1C35B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102C44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7ED4A4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B06A4D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EAD3D5" w14:textId="17631701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CD4D46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A0BE1" w:rsidRPr="00A2180C" w14:paraId="28C8DB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330801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C6B4F3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алгоритмов. Определение возможных входных данных, приводящих к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18BD05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18547D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6E1A00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E83CA2" w14:textId="40628C11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6AC307" w14:textId="77777777" w:rsidR="007A0BE1" w:rsidRPr="00A2180C" w:rsidRDefault="007A0B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BE1" w:rsidRPr="004059C1" w14:paraId="64D7E6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A815A3" w14:textId="77777777" w:rsidR="007A0BE1" w:rsidRPr="00A2180C" w:rsidRDefault="007F57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52F252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27010A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5FC0E3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779FA7" w14:textId="77777777" w:rsidR="007A0BE1" w:rsidRPr="00A2180C" w:rsidRDefault="007A0B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34A5AD" w14:textId="7D533EC9" w:rsidR="007A0BE1" w:rsidRPr="00A2180C" w:rsidRDefault="008464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C4E025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2180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456</w:t>
              </w:r>
            </w:hyperlink>
          </w:p>
        </w:tc>
      </w:tr>
      <w:tr w:rsidR="007A0BE1" w:rsidRPr="00A2180C" w14:paraId="17E811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BFF2E4" w14:textId="77777777" w:rsidR="007A0BE1" w:rsidRPr="00A2180C" w:rsidRDefault="007F57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3D5E96C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68B0D9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553BC9" w14:textId="77777777" w:rsidR="007A0BE1" w:rsidRPr="00A2180C" w:rsidRDefault="007F57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E38EBF" w14:textId="77777777" w:rsidR="007A0BE1" w:rsidRPr="00A2180C" w:rsidRDefault="007A0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F8F19B" w14:textId="77777777" w:rsidR="007A0BE1" w:rsidRPr="00A2180C" w:rsidRDefault="007A0BE1">
      <w:pPr>
        <w:rPr>
          <w:rFonts w:ascii="Times New Roman" w:hAnsi="Times New Roman" w:cs="Times New Roman"/>
          <w:sz w:val="24"/>
          <w:szCs w:val="24"/>
        </w:rPr>
        <w:sectPr w:rsidR="007A0BE1" w:rsidRPr="00A218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AFF3D4" w14:textId="77777777" w:rsidR="007A0BE1" w:rsidRPr="00A2180C" w:rsidRDefault="007F57D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36282108"/>
      <w:bookmarkEnd w:id="8"/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2E29CE07" w14:textId="77777777" w:rsidR="007A0BE1" w:rsidRPr="00A2180C" w:rsidRDefault="007F57D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14D1BD5C" w14:textId="77777777" w:rsidR="007A0BE1" w:rsidRPr="00A2180C" w:rsidRDefault="007A0BE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4D5A2B97" w14:textId="77777777" w:rsidR="007A0BE1" w:rsidRPr="00A2180C" w:rsidRDefault="007A0BE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17473067" w14:textId="77777777" w:rsidR="007A0BE1" w:rsidRPr="00A2180C" w:rsidRDefault="007A0BE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21188C27" w14:textId="77777777" w:rsidR="007A0BE1" w:rsidRPr="00A2180C" w:rsidRDefault="007F57D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45C57881" w14:textId="77777777" w:rsidR="007A0BE1" w:rsidRPr="00A2180C" w:rsidRDefault="007A0BE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43ACB984" w14:textId="77777777" w:rsidR="007A0BE1" w:rsidRPr="00A2180C" w:rsidRDefault="007A0BE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5455CFD3" w14:textId="77777777" w:rsidR="007A0BE1" w:rsidRPr="00A2180C" w:rsidRDefault="007F57D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2180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7B12A771" w14:textId="77777777" w:rsidR="007A0BE1" w:rsidRPr="00A2180C" w:rsidRDefault="007A0BE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5AE996F" w14:textId="77777777" w:rsidR="007A0BE1" w:rsidRPr="00A2180C" w:rsidRDefault="007A0BE1">
      <w:pPr>
        <w:rPr>
          <w:rFonts w:ascii="Times New Roman" w:hAnsi="Times New Roman" w:cs="Times New Roman"/>
          <w:sz w:val="24"/>
          <w:szCs w:val="24"/>
          <w:lang w:val="ru-RU"/>
        </w:rPr>
        <w:sectPr w:rsidR="007A0BE1" w:rsidRPr="00A2180C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6640E2B5" w14:textId="77777777" w:rsidR="007F57D2" w:rsidRPr="00A2180C" w:rsidRDefault="007F57D2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7F57D2" w:rsidRPr="00A2180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E34A01" w14:textId="77777777" w:rsidR="00A2180C" w:rsidRDefault="00A2180C" w:rsidP="00A2180C">
      <w:pPr>
        <w:spacing w:after="0" w:line="240" w:lineRule="auto"/>
      </w:pPr>
      <w:r>
        <w:separator/>
      </w:r>
    </w:p>
  </w:endnote>
  <w:endnote w:type="continuationSeparator" w:id="0">
    <w:p w14:paraId="2FCC8F80" w14:textId="77777777" w:rsidR="00A2180C" w:rsidRDefault="00A2180C" w:rsidP="00A21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B9908E" w14:textId="77777777" w:rsidR="00A2180C" w:rsidRDefault="00A2180C" w:rsidP="00A2180C">
      <w:pPr>
        <w:spacing w:after="0" w:line="240" w:lineRule="auto"/>
      </w:pPr>
      <w:r>
        <w:separator/>
      </w:r>
    </w:p>
  </w:footnote>
  <w:footnote w:type="continuationSeparator" w:id="0">
    <w:p w14:paraId="705B1D2E" w14:textId="77777777" w:rsidR="00A2180C" w:rsidRDefault="00A2180C" w:rsidP="00A21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E095E"/>
    <w:multiLevelType w:val="hybridMultilevel"/>
    <w:tmpl w:val="D278D92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A0BE1"/>
    <w:rsid w:val="004059C1"/>
    <w:rsid w:val="007A0BE1"/>
    <w:rsid w:val="007F14D4"/>
    <w:rsid w:val="007F57D2"/>
    <w:rsid w:val="008464CE"/>
    <w:rsid w:val="00910C40"/>
    <w:rsid w:val="00A2180C"/>
    <w:rsid w:val="00A6484B"/>
    <w:rsid w:val="00F8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494A4"/>
  <w15:docId w15:val="{0AFEFE1C-CB37-4CD2-A0BE-006B1628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link w:val="af"/>
    <w:uiPriority w:val="1"/>
    <w:qFormat/>
    <w:rsid w:val="00A6484B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f">
    <w:name w:val="Без интервала Знак"/>
    <w:basedOn w:val="a0"/>
    <w:link w:val="ae"/>
    <w:uiPriority w:val="1"/>
    <w:rsid w:val="00A6484B"/>
    <w:rPr>
      <w:rFonts w:eastAsiaTheme="minorEastAsia"/>
      <w:lang w:val="ru-RU" w:eastAsia="ru-RU"/>
    </w:rPr>
  </w:style>
  <w:style w:type="paragraph" w:styleId="af0">
    <w:name w:val="Normal (Web)"/>
    <w:basedOn w:val="a"/>
    <w:uiPriority w:val="99"/>
    <w:unhideWhenUsed/>
    <w:rsid w:val="00A2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Strong"/>
    <w:basedOn w:val="a0"/>
    <w:qFormat/>
    <w:rsid w:val="00A2180C"/>
    <w:rPr>
      <w:b/>
      <w:bCs/>
    </w:rPr>
  </w:style>
  <w:style w:type="paragraph" w:styleId="af2">
    <w:name w:val="footer"/>
    <w:basedOn w:val="a"/>
    <w:link w:val="af3"/>
    <w:uiPriority w:val="99"/>
    <w:unhideWhenUsed/>
    <w:rsid w:val="00A21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A21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64ba2" TargetMode="External"/><Relationship Id="rId18" Type="http://schemas.openxmlformats.org/officeDocument/2006/relationships/hyperlink" Target="https://m.edsoo.ru/8a1657fa" TargetMode="External"/><Relationship Id="rId26" Type="http://schemas.openxmlformats.org/officeDocument/2006/relationships/hyperlink" Target="https://m.edsoo.ru/8a179aac" TargetMode="External"/><Relationship Id="rId21" Type="http://schemas.openxmlformats.org/officeDocument/2006/relationships/hyperlink" Target="https://m.edsoo.ru/8a165e94" TargetMode="External"/><Relationship Id="rId34" Type="http://schemas.openxmlformats.org/officeDocument/2006/relationships/hyperlink" Target="https://m.edsoo.ru/8a17afa6" TargetMode="External"/><Relationship Id="rId7" Type="http://schemas.openxmlformats.org/officeDocument/2006/relationships/hyperlink" Target="https://m.edsoo.ru/7f418516" TargetMode="External"/><Relationship Id="rId12" Type="http://schemas.openxmlformats.org/officeDocument/2006/relationships/hyperlink" Target="https://m.edsoo.ru/8a1649e0" TargetMode="External"/><Relationship Id="rId17" Type="http://schemas.openxmlformats.org/officeDocument/2006/relationships/hyperlink" Target="https://m.edsoo.ru/8a16564c" TargetMode="External"/><Relationship Id="rId25" Type="http://schemas.openxmlformats.org/officeDocument/2006/relationships/hyperlink" Target="https://m.edsoo.ru/8a17998a" TargetMode="External"/><Relationship Id="rId33" Type="http://schemas.openxmlformats.org/officeDocument/2006/relationships/hyperlink" Target="https://m.edsoo.ru/8a17ae8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6549e" TargetMode="External"/><Relationship Id="rId20" Type="http://schemas.openxmlformats.org/officeDocument/2006/relationships/hyperlink" Target="https://m.edsoo.ru/8a165cf0" TargetMode="External"/><Relationship Id="rId29" Type="http://schemas.openxmlformats.org/officeDocument/2006/relationships/hyperlink" Target="https://m.edsoo.ru/8a17a06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8516" TargetMode="External"/><Relationship Id="rId24" Type="http://schemas.openxmlformats.org/officeDocument/2006/relationships/hyperlink" Target="https://m.edsoo.ru/8a179606" TargetMode="External"/><Relationship Id="rId32" Type="http://schemas.openxmlformats.org/officeDocument/2006/relationships/hyperlink" Target="https://m.edsoo.ru/8a17ad6c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8a165296" TargetMode="External"/><Relationship Id="rId23" Type="http://schemas.openxmlformats.org/officeDocument/2006/relationships/hyperlink" Target="https://m.edsoo.ru/8a17949e" TargetMode="External"/><Relationship Id="rId28" Type="http://schemas.openxmlformats.org/officeDocument/2006/relationships/hyperlink" Target="https://m.edsoo.ru/8a179e1c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edsoo.ru/7f418516" TargetMode="External"/><Relationship Id="rId19" Type="http://schemas.openxmlformats.org/officeDocument/2006/relationships/hyperlink" Target="https://m.edsoo.ru/8a165b56" TargetMode="External"/><Relationship Id="rId31" Type="http://schemas.openxmlformats.org/officeDocument/2006/relationships/hyperlink" Target="https://m.edsoo.ru/8a17ac4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8a164d96" TargetMode="External"/><Relationship Id="rId22" Type="http://schemas.openxmlformats.org/officeDocument/2006/relationships/hyperlink" Target="https://m.edsoo.ru/8a178c38" TargetMode="External"/><Relationship Id="rId27" Type="http://schemas.openxmlformats.org/officeDocument/2006/relationships/hyperlink" Target="https://m.edsoo.ru/8a179e1c" TargetMode="External"/><Relationship Id="rId30" Type="http://schemas.openxmlformats.org/officeDocument/2006/relationships/hyperlink" Target="https://m.edsoo.ru/8a17a18c" TargetMode="External"/><Relationship Id="rId35" Type="http://schemas.openxmlformats.org/officeDocument/2006/relationships/hyperlink" Target="https://m.edsoo.ru/8a17b456" TargetMode="External"/><Relationship Id="rId8" Type="http://schemas.openxmlformats.org/officeDocument/2006/relationships/hyperlink" Target="https://m.edsoo.ru/7f418516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21</Pages>
  <Words>4048</Words>
  <Characters>23078</Characters>
  <Application>Microsoft Office Word</Application>
  <DocSecurity>0</DocSecurity>
  <Lines>192</Lines>
  <Paragraphs>54</Paragraphs>
  <ScaleCrop>false</ScaleCrop>
  <Company/>
  <LinksUpToDate>false</LinksUpToDate>
  <CharactersWithSpaces>27072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</cp:lastModifiedBy>
  <cp:revision>9</cp:revision>
  <dcterms:created xsi:type="dcterms:W3CDTF">2024-08-28T18:05:00Z</dcterms:created>
  <dcterms:modified xsi:type="dcterms:W3CDTF">2024-09-07T13:52:00Z</dcterms:modified>
</cp:coreProperties>
</file>