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общеобразовательное учреждение</w:t>
      </w:r>
    </w:p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«Чернослободская основная школа»</w:t>
      </w:r>
    </w:p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</w:p>
    <w:p w:rsidR="00895182" w:rsidRDefault="00895182" w:rsidP="0089381E">
      <w:pPr>
        <w:pStyle w:val="a8"/>
        <w:jc w:val="center"/>
        <w:rPr>
          <w:rFonts w:ascii="Times New Roman" w:hAnsi="Times New Roman"/>
          <w:b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</w:p>
    <w:tbl>
      <w:tblPr>
        <w:tblStyle w:val="a5"/>
        <w:tblW w:w="10401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4730"/>
      </w:tblGrid>
      <w:tr w:rsidR="00895182" w:rsidRPr="00463A48" w:rsidTr="00895182">
        <w:trPr>
          <w:jc w:val="center"/>
        </w:trPr>
        <w:tc>
          <w:tcPr>
            <w:tcW w:w="5671" w:type="dxa"/>
          </w:tcPr>
          <w:p w:rsidR="00895182" w:rsidRDefault="00895182" w:rsidP="00895182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Согласовано </w:t>
            </w:r>
          </w:p>
          <w:p w:rsidR="00895182" w:rsidRDefault="00895182" w:rsidP="00895182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Протокол   методического Совета  </w:t>
            </w:r>
            <w:proofErr w:type="gramStart"/>
            <w:r w:rsidRPr="00463A48">
              <w:rPr>
                <w:rFonts w:ascii="Times New Roman" w:hAnsi="Times New Roman"/>
                <w:b/>
              </w:rPr>
              <w:t>от</w:t>
            </w:r>
            <w:proofErr w:type="gramEnd"/>
            <w:r w:rsidRPr="00463A48">
              <w:rPr>
                <w:rFonts w:ascii="Times New Roman" w:hAnsi="Times New Roman"/>
                <w:b/>
              </w:rPr>
              <w:t xml:space="preserve"> ____</w:t>
            </w:r>
            <w:r>
              <w:rPr>
                <w:rFonts w:ascii="Times New Roman" w:hAnsi="Times New Roman"/>
                <w:b/>
              </w:rPr>
              <w:t>____</w:t>
            </w:r>
            <w:r w:rsidRPr="00463A48">
              <w:rPr>
                <w:rFonts w:ascii="Times New Roman" w:hAnsi="Times New Roman"/>
                <w:b/>
              </w:rPr>
              <w:t>_</w:t>
            </w:r>
          </w:p>
          <w:p w:rsidR="00895182" w:rsidRPr="00463A48" w:rsidRDefault="00895182" w:rsidP="00895182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 №_____                                         </w:t>
            </w:r>
          </w:p>
        </w:tc>
        <w:tc>
          <w:tcPr>
            <w:tcW w:w="4730" w:type="dxa"/>
          </w:tcPr>
          <w:p w:rsidR="00895182" w:rsidRDefault="00895182" w:rsidP="00895182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 xml:space="preserve">Утверждено </w:t>
            </w:r>
          </w:p>
          <w:p w:rsidR="00895182" w:rsidRDefault="00895182" w:rsidP="00895182">
            <w:pPr>
              <w:rPr>
                <w:rFonts w:ascii="Times New Roman" w:hAnsi="Times New Roman"/>
                <w:b/>
              </w:rPr>
            </w:pPr>
            <w:r w:rsidRPr="00463A48">
              <w:rPr>
                <w:rFonts w:ascii="Times New Roman" w:hAnsi="Times New Roman"/>
                <w:b/>
              </w:rPr>
              <w:t>Директор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63A48">
              <w:rPr>
                <w:rFonts w:ascii="Times New Roman" w:hAnsi="Times New Roman"/>
                <w:b/>
              </w:rPr>
              <w:t>МОУ «Чернослободская ОШ»</w:t>
            </w:r>
          </w:p>
          <w:p w:rsidR="00895182" w:rsidRDefault="00895182" w:rsidP="00895182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Космынин</w:t>
            </w:r>
            <w:proofErr w:type="spellEnd"/>
            <w:r>
              <w:rPr>
                <w:rFonts w:ascii="Times New Roman" w:hAnsi="Times New Roman"/>
                <w:b/>
              </w:rPr>
              <w:t xml:space="preserve"> С.А.______________</w:t>
            </w:r>
          </w:p>
          <w:p w:rsidR="00895182" w:rsidRPr="00463A48" w:rsidRDefault="00895182" w:rsidP="00895182">
            <w:r w:rsidRPr="00463A48">
              <w:rPr>
                <w:rFonts w:ascii="Times New Roman" w:hAnsi="Times New Roman"/>
                <w:b/>
              </w:rPr>
              <w:t xml:space="preserve">Приказ </w:t>
            </w:r>
            <w:proofErr w:type="gramStart"/>
            <w:r w:rsidRPr="00463A48">
              <w:rPr>
                <w:rFonts w:ascii="Times New Roman" w:hAnsi="Times New Roman"/>
                <w:b/>
              </w:rPr>
              <w:t>от</w:t>
            </w:r>
            <w:proofErr w:type="gramEnd"/>
            <w:r w:rsidRPr="00463A48">
              <w:rPr>
                <w:rFonts w:ascii="Times New Roman" w:hAnsi="Times New Roman"/>
                <w:b/>
              </w:rPr>
              <w:t xml:space="preserve">  __________№______</w:t>
            </w:r>
          </w:p>
        </w:tc>
      </w:tr>
    </w:tbl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89381E" w:rsidRDefault="0089381E" w:rsidP="0089381E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</w:t>
      </w:r>
    </w:p>
    <w:p w:rsidR="0089381E" w:rsidRDefault="0089381E" w:rsidP="0089381E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истории</w:t>
      </w:r>
    </w:p>
    <w:p w:rsidR="0089381E" w:rsidRDefault="001E6EB0" w:rsidP="0089381E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в 9</w:t>
      </w:r>
      <w:r w:rsidR="00CE0755">
        <w:rPr>
          <w:rFonts w:ascii="Times New Roman" w:hAnsi="Times New Roman"/>
          <w:b/>
          <w:sz w:val="40"/>
          <w:szCs w:val="40"/>
        </w:rPr>
        <w:t>а</w:t>
      </w:r>
      <w:r w:rsidR="0089381E">
        <w:rPr>
          <w:rFonts w:ascii="Times New Roman" w:hAnsi="Times New Roman"/>
          <w:b/>
          <w:sz w:val="40"/>
          <w:szCs w:val="40"/>
        </w:rPr>
        <w:t xml:space="preserve"> классе</w:t>
      </w:r>
    </w:p>
    <w:p w:rsidR="0089381E" w:rsidRDefault="001E6EB0" w:rsidP="0089381E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на 202</w:t>
      </w:r>
      <w:r w:rsidR="003A3C0E">
        <w:rPr>
          <w:rFonts w:ascii="Times New Roman" w:hAnsi="Times New Roman"/>
          <w:b/>
          <w:sz w:val="40"/>
          <w:szCs w:val="40"/>
        </w:rPr>
        <w:t>4</w:t>
      </w:r>
      <w:r>
        <w:rPr>
          <w:rFonts w:ascii="Times New Roman" w:hAnsi="Times New Roman"/>
          <w:b/>
          <w:sz w:val="40"/>
          <w:szCs w:val="40"/>
        </w:rPr>
        <w:t>-202</w:t>
      </w:r>
      <w:r w:rsidR="003A3C0E">
        <w:rPr>
          <w:rFonts w:ascii="Times New Roman" w:hAnsi="Times New Roman"/>
          <w:b/>
          <w:sz w:val="40"/>
          <w:szCs w:val="40"/>
        </w:rPr>
        <w:t>5</w:t>
      </w:r>
      <w:r w:rsidR="0089381E">
        <w:rPr>
          <w:rFonts w:ascii="Times New Roman" w:hAnsi="Times New Roman"/>
          <w:b/>
          <w:sz w:val="40"/>
          <w:szCs w:val="40"/>
        </w:rPr>
        <w:t xml:space="preserve"> учебный год</w:t>
      </w:r>
    </w:p>
    <w:p w:rsidR="0089381E" w:rsidRDefault="0089381E" w:rsidP="0089381E">
      <w:pPr>
        <w:pStyle w:val="a8"/>
        <w:jc w:val="center"/>
        <w:rPr>
          <w:rFonts w:ascii="Times New Roman" w:hAnsi="Times New Roman"/>
          <w:sz w:val="40"/>
          <w:szCs w:val="40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40"/>
          <w:szCs w:val="40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40"/>
          <w:szCs w:val="40"/>
        </w:rPr>
      </w:pPr>
    </w:p>
    <w:tbl>
      <w:tblPr>
        <w:tblpPr w:leftFromText="180" w:rightFromText="180" w:bottomFromText="200" w:vertAnchor="text" w:horzAnchor="page" w:tblpX="7443" w:tblpY="176"/>
        <w:tblW w:w="0" w:type="auto"/>
        <w:tblLook w:val="04A0"/>
      </w:tblPr>
      <w:tblGrid>
        <w:gridCol w:w="4361"/>
      </w:tblGrid>
      <w:tr w:rsidR="000E1D30" w:rsidTr="00315620">
        <w:tc>
          <w:tcPr>
            <w:tcW w:w="4361" w:type="dxa"/>
          </w:tcPr>
          <w:p w:rsidR="000E1D30" w:rsidRDefault="000E1D30" w:rsidP="000E1D30"/>
        </w:tc>
      </w:tr>
    </w:tbl>
    <w:tbl>
      <w:tblPr>
        <w:tblpPr w:leftFromText="180" w:rightFromText="180" w:bottomFromText="200" w:vertAnchor="text" w:horzAnchor="page" w:tblpX="6466" w:tblpY="-246"/>
        <w:tblOverlap w:val="never"/>
        <w:tblW w:w="0" w:type="auto"/>
        <w:tblLook w:val="04A0"/>
      </w:tblPr>
      <w:tblGrid>
        <w:gridCol w:w="4928"/>
      </w:tblGrid>
      <w:tr w:rsidR="00B41D42" w:rsidRPr="00B41D42" w:rsidTr="00B41D42">
        <w:tc>
          <w:tcPr>
            <w:tcW w:w="4928" w:type="dxa"/>
          </w:tcPr>
          <w:p w:rsidR="00B41D42" w:rsidRPr="00B41D42" w:rsidRDefault="00B41D42" w:rsidP="00B41D42">
            <w:pPr>
              <w:pStyle w:val="a8"/>
              <w:rPr>
                <w:rFonts w:ascii="Times New Roman" w:hAnsi="Times New Roman"/>
                <w:b/>
                <w:sz w:val="32"/>
                <w:szCs w:val="32"/>
              </w:rPr>
            </w:pPr>
            <w:r w:rsidRPr="00B41D42">
              <w:rPr>
                <w:rFonts w:ascii="Times New Roman" w:hAnsi="Times New Roman"/>
                <w:b/>
                <w:sz w:val="32"/>
                <w:szCs w:val="32"/>
              </w:rPr>
              <w:t xml:space="preserve">Составила учитель истории и обществознания </w:t>
            </w:r>
          </w:p>
          <w:p w:rsidR="00B41D42" w:rsidRPr="00B41D42" w:rsidRDefault="00D84722" w:rsidP="00B41D42">
            <w:pPr>
              <w:pStyle w:val="a8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в</w:t>
            </w:r>
            <w:r w:rsidR="00B41D42" w:rsidRPr="00B41D42">
              <w:rPr>
                <w:rFonts w:ascii="Times New Roman" w:hAnsi="Times New Roman"/>
                <w:b/>
                <w:sz w:val="32"/>
                <w:szCs w:val="32"/>
              </w:rPr>
              <w:t>ысшей квалификационной категории</w:t>
            </w:r>
          </w:p>
          <w:p w:rsidR="00B41D42" w:rsidRPr="00B41D42" w:rsidRDefault="00B41D42" w:rsidP="00B41D42">
            <w:pPr>
              <w:pStyle w:val="a8"/>
              <w:rPr>
                <w:rFonts w:ascii="Times New Roman" w:hAnsi="Times New Roman"/>
                <w:b/>
                <w:sz w:val="32"/>
                <w:szCs w:val="32"/>
              </w:rPr>
            </w:pPr>
            <w:r w:rsidRPr="00B41D42">
              <w:rPr>
                <w:rFonts w:ascii="Times New Roman" w:hAnsi="Times New Roman"/>
                <w:b/>
                <w:sz w:val="32"/>
                <w:szCs w:val="32"/>
              </w:rPr>
              <w:t>Богатова Мария Михайловна</w:t>
            </w:r>
          </w:p>
          <w:p w:rsidR="00B41D42" w:rsidRPr="00B41D42" w:rsidRDefault="00B41D42" w:rsidP="00B41D42">
            <w:pPr>
              <w:pStyle w:val="a8"/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</w:tbl>
    <w:p w:rsidR="0089381E" w:rsidRDefault="0089381E" w:rsidP="0089381E">
      <w:pPr>
        <w:pStyle w:val="a8"/>
        <w:jc w:val="center"/>
        <w:rPr>
          <w:rFonts w:ascii="Times New Roman" w:hAnsi="Times New Roman"/>
          <w:sz w:val="40"/>
          <w:szCs w:val="40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40"/>
          <w:szCs w:val="40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</w:rPr>
      </w:pPr>
    </w:p>
    <w:p w:rsidR="0089381E" w:rsidRDefault="0089381E" w:rsidP="0089381E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село Чёрная Слобода</w:t>
      </w:r>
    </w:p>
    <w:p w:rsidR="0089381E" w:rsidRDefault="001E6EB0" w:rsidP="0089381E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</w:t>
      </w:r>
      <w:r w:rsidR="003A3C0E">
        <w:rPr>
          <w:rFonts w:ascii="Times New Roman" w:hAnsi="Times New Roman"/>
          <w:b/>
        </w:rPr>
        <w:t>4</w:t>
      </w:r>
      <w:r w:rsidR="0089381E">
        <w:rPr>
          <w:rFonts w:ascii="Times New Roman" w:hAnsi="Times New Roman"/>
          <w:b/>
        </w:rPr>
        <w:t xml:space="preserve"> год</w:t>
      </w:r>
    </w:p>
    <w:p w:rsidR="0089381E" w:rsidRDefault="0089381E" w:rsidP="0089381E">
      <w:pPr>
        <w:pStyle w:val="a8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33A07" w:rsidRPr="00946BC4" w:rsidRDefault="00C33A07" w:rsidP="00946B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6EB0" w:rsidRPr="00B3288E" w:rsidRDefault="001E6EB0" w:rsidP="001E6EB0">
      <w:pPr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B3288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E6EB0" w:rsidRPr="00B3288E" w:rsidRDefault="001E6EB0" w:rsidP="001E6EB0">
      <w:pPr>
        <w:pStyle w:val="a4"/>
        <w:shd w:val="clear" w:color="auto" w:fill="FFFFFF"/>
        <w:spacing w:after="0"/>
        <w:ind w:firstLine="540"/>
        <w:jc w:val="both"/>
      </w:pPr>
      <w:r w:rsidRPr="00B3288E">
        <w:rPr>
          <w:sz w:val="28"/>
          <w:szCs w:val="28"/>
        </w:rPr>
        <w:t xml:space="preserve">    </w:t>
      </w:r>
      <w:r w:rsidRPr="00B3288E">
        <w:t>Рабочая программа по истории  для 9-го класса составлена на основе следующих нормативно-правовых и инструктивно-методических документов:</w:t>
      </w:r>
    </w:p>
    <w:p w:rsidR="001E6EB0" w:rsidRPr="00B3288E" w:rsidRDefault="001E6EB0" w:rsidP="001E6EB0">
      <w:pPr>
        <w:pStyle w:val="a4"/>
        <w:shd w:val="clear" w:color="auto" w:fill="FFFFFF"/>
        <w:spacing w:after="0"/>
        <w:ind w:firstLine="540"/>
        <w:jc w:val="both"/>
      </w:pPr>
      <w:r w:rsidRPr="00B3288E">
        <w:t>- Федеральный  закон от 29.12.2012г.  № 273-ФЗ  «Об  образовании в Российской Федерации»;</w:t>
      </w:r>
    </w:p>
    <w:p w:rsidR="001E6EB0" w:rsidRPr="00B3288E" w:rsidRDefault="001E6EB0" w:rsidP="001E6EB0">
      <w:pPr>
        <w:pStyle w:val="a4"/>
        <w:shd w:val="clear" w:color="auto" w:fill="FFFFFF"/>
        <w:spacing w:after="0"/>
        <w:ind w:firstLine="540"/>
        <w:jc w:val="both"/>
      </w:pPr>
      <w:r w:rsidRPr="00B3288E">
        <w:t xml:space="preserve"> Федеральный государственный образовательный стандарт основного общего образования (утвержден Приказом Министерства образования и науки РФ № 1897 от 17.12.2010 г.); </w:t>
      </w:r>
    </w:p>
    <w:p w:rsidR="001E6EB0" w:rsidRPr="00B3288E" w:rsidRDefault="001E6EB0" w:rsidP="001E6EB0">
      <w:pPr>
        <w:shd w:val="clear" w:color="auto" w:fill="FFFFFF"/>
        <w:tabs>
          <w:tab w:val="left" w:pos="851"/>
          <w:tab w:val="left" w:pos="963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B3288E">
        <w:rPr>
          <w:rFonts w:ascii="Times New Roman" w:hAnsi="Times New Roman" w:cs="Times New Roman"/>
        </w:rPr>
        <w:t xml:space="preserve">- </w:t>
      </w:r>
      <w:r w:rsidRPr="00B3288E">
        <w:rPr>
          <w:rFonts w:ascii="Times New Roman" w:hAnsi="Times New Roman" w:cs="Times New Roman"/>
          <w:bCs/>
        </w:rPr>
        <w:t>Концепция единого учебно-методического комплекса по отечественной истории (включающей Историко-культурный стандарт);</w:t>
      </w:r>
    </w:p>
    <w:p w:rsidR="001E6EB0" w:rsidRPr="00B3288E" w:rsidRDefault="001E6EB0" w:rsidP="001E6EB0">
      <w:pPr>
        <w:shd w:val="clear" w:color="auto" w:fill="FFFFFF"/>
        <w:tabs>
          <w:tab w:val="left" w:pos="284"/>
          <w:tab w:val="left" w:pos="9639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 xml:space="preserve">- Приказ </w:t>
      </w:r>
      <w:proofErr w:type="spellStart"/>
      <w:r w:rsidRPr="00B3288E">
        <w:rPr>
          <w:rFonts w:ascii="Times New Roman" w:hAnsi="Times New Roman" w:cs="Times New Roman"/>
        </w:rPr>
        <w:t>Минобрнауки</w:t>
      </w:r>
      <w:proofErr w:type="spellEnd"/>
      <w:r w:rsidRPr="00B3288E">
        <w:rPr>
          <w:rFonts w:ascii="Times New Roman" w:hAnsi="Times New Roman" w:cs="Times New Roman"/>
        </w:rPr>
        <w:t xml:space="preserve">  России от 31.12.2015г.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2010г.  №1897»;</w:t>
      </w:r>
    </w:p>
    <w:p w:rsidR="001E6EB0" w:rsidRPr="00B3288E" w:rsidRDefault="001E6EB0" w:rsidP="001E6EB0">
      <w:pPr>
        <w:tabs>
          <w:tab w:val="left" w:pos="360"/>
        </w:tabs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 xml:space="preserve">- Примерная основная общеобразовательная программа основного общего образования (протокол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B3288E">
          <w:rPr>
            <w:rFonts w:ascii="Times New Roman" w:hAnsi="Times New Roman" w:cs="Times New Roman"/>
          </w:rPr>
          <w:t>2015 г</w:t>
        </w:r>
      </w:smartTag>
      <w:r w:rsidRPr="00B3288E">
        <w:rPr>
          <w:rFonts w:ascii="Times New Roman" w:hAnsi="Times New Roman" w:cs="Times New Roman"/>
        </w:rPr>
        <w:t xml:space="preserve">. №1/15); </w:t>
      </w:r>
    </w:p>
    <w:p w:rsidR="001E6EB0" w:rsidRPr="00B3288E" w:rsidRDefault="001E6EB0" w:rsidP="001E6EB0">
      <w:pPr>
        <w:shd w:val="clear" w:color="auto" w:fill="FFFFFF"/>
        <w:tabs>
          <w:tab w:val="left" w:pos="284"/>
          <w:tab w:val="left" w:pos="9639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 xml:space="preserve">- Авторская программа по Истории России </w:t>
      </w:r>
      <w:r w:rsidRPr="00B3288E">
        <w:rPr>
          <w:rFonts w:ascii="Times New Roman" w:hAnsi="Times New Roman" w:cs="Times New Roman"/>
          <w:bCs/>
        </w:rPr>
        <w:t xml:space="preserve">к предметной линии учебников Н. М. Арсентьева, А. А. Данилова и др. под редакцией А. В. </w:t>
      </w:r>
      <w:proofErr w:type="spellStart"/>
      <w:r w:rsidRPr="00B3288E">
        <w:rPr>
          <w:rFonts w:ascii="Times New Roman" w:hAnsi="Times New Roman" w:cs="Times New Roman"/>
          <w:bCs/>
        </w:rPr>
        <w:t>Торкунова</w:t>
      </w:r>
      <w:proofErr w:type="spellEnd"/>
      <w:r w:rsidRPr="00B3288E">
        <w:rPr>
          <w:rFonts w:ascii="Times New Roman" w:hAnsi="Times New Roman" w:cs="Times New Roman"/>
        </w:rPr>
        <w:t xml:space="preserve"> в основной школе (6—9 классы);</w:t>
      </w:r>
    </w:p>
    <w:p w:rsidR="001E6EB0" w:rsidRPr="00B3288E" w:rsidRDefault="001E6EB0" w:rsidP="001E6EB0">
      <w:pPr>
        <w:shd w:val="clear" w:color="auto" w:fill="FFFFFF"/>
        <w:tabs>
          <w:tab w:val="left" w:pos="284"/>
          <w:tab w:val="left" w:pos="9639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>-</w:t>
      </w:r>
      <w:r w:rsidRPr="00B3288E">
        <w:rPr>
          <w:rFonts w:ascii="Times New Roman" w:hAnsi="Times New Roman" w:cs="Times New Roman"/>
          <w:color w:val="000000"/>
          <w:spacing w:val="5"/>
        </w:rPr>
        <w:t xml:space="preserve"> Авторская программа</w:t>
      </w:r>
      <w:r w:rsidRPr="00B3288E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B3288E">
        <w:rPr>
          <w:rFonts w:ascii="Times New Roman" w:hAnsi="Times New Roman" w:cs="Times New Roman"/>
          <w:color w:val="000000"/>
          <w:spacing w:val="1"/>
        </w:rPr>
        <w:t>курса всеобщей истории</w:t>
      </w:r>
      <w:r w:rsidRPr="00B3288E">
        <w:rPr>
          <w:rFonts w:ascii="Times New Roman" w:hAnsi="Times New Roman" w:cs="Times New Roman"/>
          <w:i/>
          <w:color w:val="000000"/>
          <w:spacing w:val="1"/>
        </w:rPr>
        <w:t xml:space="preserve"> </w:t>
      </w:r>
      <w:proofErr w:type="spellStart"/>
      <w:r w:rsidRPr="00B3288E">
        <w:rPr>
          <w:rFonts w:ascii="Times New Roman" w:hAnsi="Times New Roman" w:cs="Times New Roman"/>
          <w:bCs/>
          <w:i/>
        </w:rPr>
        <w:t>О.С.Сороко-Цюпа</w:t>
      </w:r>
      <w:proofErr w:type="spellEnd"/>
      <w:r w:rsidRPr="00B3288E">
        <w:rPr>
          <w:rFonts w:ascii="Times New Roman" w:hAnsi="Times New Roman" w:cs="Times New Roman"/>
          <w:bCs/>
          <w:i/>
        </w:rPr>
        <w:t xml:space="preserve">, </w:t>
      </w:r>
      <w:proofErr w:type="spellStart"/>
      <w:r w:rsidRPr="00B3288E">
        <w:rPr>
          <w:rFonts w:ascii="Times New Roman" w:hAnsi="Times New Roman" w:cs="Times New Roman"/>
          <w:bCs/>
          <w:i/>
        </w:rPr>
        <w:t>А.О.Сороко-Цюпа</w:t>
      </w:r>
      <w:proofErr w:type="spellEnd"/>
      <w:r w:rsidRPr="00B3288E">
        <w:rPr>
          <w:rFonts w:ascii="Times New Roman" w:hAnsi="Times New Roman" w:cs="Times New Roman"/>
          <w:bCs/>
        </w:rPr>
        <w:t xml:space="preserve">. </w:t>
      </w:r>
      <w:r w:rsidRPr="00B3288E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B3288E">
        <w:rPr>
          <w:rFonts w:ascii="Times New Roman" w:hAnsi="Times New Roman" w:cs="Times New Roman"/>
          <w:color w:val="000000"/>
          <w:spacing w:val="2"/>
        </w:rPr>
        <w:t xml:space="preserve">- М.: Просвещение, </w:t>
      </w:r>
      <w:smartTag w:uri="urn:schemas-microsoft-com:office:smarttags" w:element="metricconverter">
        <w:smartTagPr>
          <w:attr w:name="ProductID" w:val="2014 г"/>
        </w:smartTagPr>
        <w:r w:rsidRPr="00B3288E">
          <w:rPr>
            <w:rFonts w:ascii="Times New Roman" w:hAnsi="Times New Roman" w:cs="Times New Roman"/>
            <w:color w:val="000000"/>
            <w:spacing w:val="2"/>
          </w:rPr>
          <w:t>2014 г</w:t>
        </w:r>
      </w:smartTag>
      <w:r w:rsidRPr="00B3288E">
        <w:rPr>
          <w:rFonts w:ascii="Times New Roman" w:hAnsi="Times New Roman" w:cs="Times New Roman"/>
        </w:rPr>
        <w:t>;</w:t>
      </w:r>
    </w:p>
    <w:p w:rsidR="001E6EB0" w:rsidRPr="00B3288E" w:rsidRDefault="001E6EB0" w:rsidP="001E6EB0">
      <w:pPr>
        <w:ind w:firstLine="284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 xml:space="preserve">-      Приказа </w:t>
      </w:r>
      <w:proofErr w:type="spellStart"/>
      <w:r w:rsidRPr="00B3288E">
        <w:rPr>
          <w:rFonts w:ascii="Times New Roman" w:hAnsi="Times New Roman" w:cs="Times New Roman"/>
        </w:rPr>
        <w:t>Минопросвещения</w:t>
      </w:r>
      <w:proofErr w:type="spellEnd"/>
      <w:r w:rsidRPr="00B3288E">
        <w:rPr>
          <w:rFonts w:ascii="Times New Roman" w:hAnsi="Times New Roman" w:cs="Times New Roman"/>
        </w:rPr>
        <w:t xml:space="preserve"> России от 08.05.2019 г №233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 общего, основного общего, среднего общего образования, утвержденный приказом Министерства просвещения России от 28 декабря 2018 г №345»;</w:t>
      </w:r>
    </w:p>
    <w:p w:rsidR="001E6EB0" w:rsidRPr="00B3288E" w:rsidRDefault="001E6EB0" w:rsidP="001E6EB0">
      <w:pPr>
        <w:jc w:val="both"/>
        <w:rPr>
          <w:rFonts w:ascii="Times New Roman" w:hAnsi="Times New Roman" w:cs="Times New Roman"/>
          <w:bCs/>
        </w:rPr>
      </w:pPr>
      <w:r w:rsidRPr="00B3288E">
        <w:rPr>
          <w:rFonts w:ascii="Times New Roman" w:hAnsi="Times New Roman" w:cs="Times New Roman"/>
        </w:rPr>
        <w:t xml:space="preserve">         -</w:t>
      </w:r>
      <w:r w:rsidRPr="00B3288E">
        <w:rPr>
          <w:rFonts w:ascii="Times New Roman" w:hAnsi="Times New Roman" w:cs="Times New Roman"/>
          <w:bCs/>
        </w:rPr>
        <w:t xml:space="preserve"> Положения о</w:t>
      </w:r>
      <w:r w:rsidRPr="00B3288E">
        <w:rPr>
          <w:rFonts w:ascii="Times New Roman" w:hAnsi="Times New Roman" w:cs="Times New Roman"/>
          <w:b/>
          <w:bCs/>
        </w:rPr>
        <w:t xml:space="preserve">  </w:t>
      </w:r>
      <w:r w:rsidRPr="00B3288E">
        <w:rPr>
          <w:rFonts w:ascii="Times New Roman" w:hAnsi="Times New Roman" w:cs="Times New Roman"/>
          <w:bCs/>
        </w:rPr>
        <w:t>структуре, порядке разработки и утверждении  Рабочих программ учебных предметов, курсов педагогов, реализующих ФГОС НОО, ООО, СОО МБОУ «Ромодановская СОШ №2»</w:t>
      </w:r>
    </w:p>
    <w:p w:rsidR="001E6EB0" w:rsidRPr="00B3288E" w:rsidRDefault="001E6EB0" w:rsidP="001E6EB0">
      <w:pPr>
        <w:ind w:firstLine="284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 xml:space="preserve">    - Учебного плана МБОУ «Ромодановская СОШ №2» Ромодановского муниципального района РМ  на 2020-2021 учебный год</w:t>
      </w:r>
    </w:p>
    <w:p w:rsidR="001E6EB0" w:rsidRPr="00B3288E" w:rsidRDefault="001E6EB0" w:rsidP="001E6EB0">
      <w:pPr>
        <w:shd w:val="clear" w:color="auto" w:fill="FFFFFF"/>
        <w:tabs>
          <w:tab w:val="left" w:pos="284"/>
          <w:tab w:val="left" w:pos="9639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1E6EB0" w:rsidRPr="00B3288E" w:rsidRDefault="001E6EB0" w:rsidP="001E6EB0">
      <w:pPr>
        <w:pStyle w:val="12"/>
        <w:shd w:val="clear" w:color="auto" w:fill="FFFFFF"/>
        <w:ind w:left="0" w:firstLine="540"/>
        <w:rPr>
          <w:b/>
        </w:rPr>
      </w:pPr>
      <w:r w:rsidRPr="00B3288E">
        <w:t xml:space="preserve">  </w:t>
      </w:r>
      <w:r w:rsidRPr="00B3288E">
        <w:rPr>
          <w:b/>
        </w:rPr>
        <w:t>Данная программа ориентирована на УМК по истории:</w:t>
      </w:r>
    </w:p>
    <w:p w:rsidR="001E6EB0" w:rsidRPr="00B3288E" w:rsidRDefault="001E6EB0" w:rsidP="001E6EB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  <w:bCs/>
        </w:rPr>
        <w:t xml:space="preserve">«История России. 9 класс», авторы: Н. М. Арсентьев, А. А. Данилов и др. под редакцией А. В. </w:t>
      </w:r>
      <w:proofErr w:type="spellStart"/>
      <w:r w:rsidRPr="00B3288E">
        <w:rPr>
          <w:rFonts w:ascii="Times New Roman" w:hAnsi="Times New Roman" w:cs="Times New Roman"/>
          <w:bCs/>
        </w:rPr>
        <w:t>Торкунова</w:t>
      </w:r>
      <w:proofErr w:type="spellEnd"/>
      <w:r w:rsidRPr="00B3288E">
        <w:rPr>
          <w:rFonts w:ascii="Times New Roman" w:hAnsi="Times New Roman" w:cs="Times New Roman"/>
          <w:bCs/>
        </w:rPr>
        <w:t xml:space="preserve">. </w:t>
      </w:r>
      <w:r w:rsidRPr="00B3288E">
        <w:rPr>
          <w:rFonts w:ascii="Times New Roman" w:hAnsi="Times New Roman" w:cs="Times New Roman"/>
        </w:rPr>
        <w:t>- М.: Просвещение, 2017.</w:t>
      </w:r>
    </w:p>
    <w:p w:rsidR="001E6EB0" w:rsidRPr="00B3288E" w:rsidRDefault="001E6EB0" w:rsidP="001E6EB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 xml:space="preserve">Данилов А.А., </w:t>
      </w:r>
      <w:proofErr w:type="spellStart"/>
      <w:r w:rsidRPr="00B3288E">
        <w:rPr>
          <w:rFonts w:ascii="Times New Roman" w:hAnsi="Times New Roman" w:cs="Times New Roman"/>
        </w:rPr>
        <w:t>Лукутин</w:t>
      </w:r>
      <w:proofErr w:type="spellEnd"/>
      <w:r w:rsidRPr="00B3288E">
        <w:rPr>
          <w:rFonts w:ascii="Times New Roman" w:hAnsi="Times New Roman" w:cs="Times New Roman"/>
        </w:rPr>
        <w:t xml:space="preserve"> А.В., </w:t>
      </w:r>
      <w:proofErr w:type="spellStart"/>
      <w:r w:rsidRPr="00B3288E">
        <w:rPr>
          <w:rFonts w:ascii="Times New Roman" w:hAnsi="Times New Roman" w:cs="Times New Roman"/>
        </w:rPr>
        <w:t>Артасов</w:t>
      </w:r>
      <w:proofErr w:type="spellEnd"/>
      <w:r w:rsidRPr="00B3288E">
        <w:rPr>
          <w:rFonts w:ascii="Times New Roman" w:hAnsi="Times New Roman" w:cs="Times New Roman"/>
        </w:rPr>
        <w:t> И.А. История России. Рабочая тетрадь. 9 класс.</w:t>
      </w:r>
    </w:p>
    <w:p w:rsidR="001E6EB0" w:rsidRPr="00B3288E" w:rsidRDefault="001E6EB0" w:rsidP="001E6EB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proofErr w:type="spellStart"/>
      <w:r w:rsidRPr="00B3288E">
        <w:rPr>
          <w:rFonts w:ascii="Times New Roman" w:hAnsi="Times New Roman" w:cs="Times New Roman"/>
        </w:rPr>
        <w:t>Юдовская</w:t>
      </w:r>
      <w:proofErr w:type="spellEnd"/>
      <w:r w:rsidRPr="00B3288E">
        <w:rPr>
          <w:rFonts w:ascii="Times New Roman" w:hAnsi="Times New Roman" w:cs="Times New Roman"/>
        </w:rPr>
        <w:t xml:space="preserve"> А.Я. Всеобщая история. История Нового времени. 9 класс. - М.: Просвещение, 2020</w:t>
      </w:r>
    </w:p>
    <w:p w:rsidR="001E6EB0" w:rsidRPr="00B3288E" w:rsidRDefault="001E6EB0" w:rsidP="001E6EB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</w:rPr>
        <w:t>.</w:t>
      </w:r>
    </w:p>
    <w:p w:rsidR="001E6EB0" w:rsidRPr="00B3288E" w:rsidRDefault="001E6EB0" w:rsidP="001E6EB0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3288E">
        <w:rPr>
          <w:rFonts w:ascii="Times New Roman" w:hAnsi="Times New Roman" w:cs="Times New Roman"/>
          <w:b/>
          <w:bCs/>
        </w:rPr>
        <w:t>Целью школьного исторического образования</w:t>
      </w:r>
      <w:r w:rsidRPr="00B3288E">
        <w:rPr>
          <w:rFonts w:ascii="Times New Roman" w:hAnsi="Times New Roman" w:cs="Times New Roman"/>
        </w:rPr>
        <w:t xml:space="preserve">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1E6EB0" w:rsidRPr="00B3288E" w:rsidRDefault="001E6EB0" w:rsidP="001E6EB0">
      <w:pPr>
        <w:ind w:firstLine="540"/>
        <w:jc w:val="both"/>
        <w:outlineLvl w:val="0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  <w:b/>
        </w:rPr>
        <w:t>Задачи изучения  истории  в  школе</w:t>
      </w:r>
      <w:r w:rsidRPr="00B3288E">
        <w:rPr>
          <w:rFonts w:ascii="Times New Roman" w:hAnsi="Times New Roman" w:cs="Times New Roman"/>
        </w:rPr>
        <w:t xml:space="preserve">: </w:t>
      </w:r>
    </w:p>
    <w:p w:rsidR="001E6EB0" w:rsidRPr="00B3288E" w:rsidRDefault="001E6EB0" w:rsidP="001E6EB0">
      <w:pPr>
        <w:pStyle w:val="12"/>
        <w:widowControl w:val="0"/>
        <w:numPr>
          <w:ilvl w:val="0"/>
          <w:numId w:val="28"/>
        </w:numPr>
        <w:tabs>
          <w:tab w:val="left" w:pos="360"/>
        </w:tabs>
        <w:autoSpaceDE w:val="0"/>
        <w:autoSpaceDN w:val="0"/>
        <w:ind w:left="0" w:firstLine="0"/>
        <w:jc w:val="both"/>
      </w:pPr>
      <w:r w:rsidRPr="00B3288E">
        <w:lastRenderedPageBreak/>
        <w:t xml:space="preserve">формирование основ гражданской, </w:t>
      </w:r>
      <w:proofErr w:type="spellStart"/>
      <w:r w:rsidRPr="00B3288E">
        <w:t>этнонациональной</w:t>
      </w:r>
      <w:proofErr w:type="spellEnd"/>
      <w:r w:rsidRPr="00B3288E"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</w:t>
      </w:r>
      <w:r w:rsidRPr="00B3288E">
        <w:rPr>
          <w:spacing w:val="-8"/>
        </w:rPr>
        <w:t xml:space="preserve"> </w:t>
      </w:r>
      <w:r w:rsidRPr="00B3288E">
        <w:t>культур;</w:t>
      </w:r>
    </w:p>
    <w:p w:rsidR="001E6EB0" w:rsidRPr="00B3288E" w:rsidRDefault="001E6EB0" w:rsidP="001E6EB0">
      <w:pPr>
        <w:pStyle w:val="12"/>
        <w:widowControl w:val="0"/>
        <w:numPr>
          <w:ilvl w:val="0"/>
          <w:numId w:val="28"/>
        </w:numPr>
        <w:tabs>
          <w:tab w:val="left" w:pos="360"/>
        </w:tabs>
        <w:autoSpaceDE w:val="0"/>
        <w:autoSpaceDN w:val="0"/>
        <w:ind w:left="0" w:firstLine="0"/>
        <w:jc w:val="both"/>
      </w:pPr>
      <w:r w:rsidRPr="00B3288E">
        <w:t xml:space="preserve"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 приобретение опыта историко-культурного, </w:t>
      </w:r>
      <w:proofErr w:type="spellStart"/>
      <w:r w:rsidRPr="00B3288E">
        <w:t>цивилизационного</w:t>
      </w:r>
      <w:proofErr w:type="spellEnd"/>
      <w:r w:rsidRPr="00B3288E">
        <w:t xml:space="preserve"> подходов к оценке социальных явлений, современных глобальных процессов;</w:t>
      </w:r>
    </w:p>
    <w:p w:rsidR="001E6EB0" w:rsidRPr="00B3288E" w:rsidRDefault="001E6EB0" w:rsidP="001E6EB0">
      <w:pPr>
        <w:pStyle w:val="12"/>
        <w:widowControl w:val="0"/>
        <w:numPr>
          <w:ilvl w:val="0"/>
          <w:numId w:val="28"/>
        </w:numPr>
        <w:tabs>
          <w:tab w:val="left" w:pos="360"/>
          <w:tab w:val="left" w:pos="1472"/>
        </w:tabs>
        <w:autoSpaceDE w:val="0"/>
        <w:autoSpaceDN w:val="0"/>
        <w:ind w:left="0" w:firstLine="0"/>
        <w:jc w:val="both"/>
      </w:pPr>
      <w:r w:rsidRPr="00B3288E">
        <w:t xml:space="preserve">формирование умения применять исторические знания для осмысления сущности современных общественных явлений, жизни в современном поликультурном, </w:t>
      </w:r>
      <w:proofErr w:type="spellStart"/>
      <w:r w:rsidRPr="00B3288E">
        <w:t>полиэтничном</w:t>
      </w:r>
      <w:proofErr w:type="spellEnd"/>
      <w:r w:rsidRPr="00B3288E">
        <w:t xml:space="preserve"> и </w:t>
      </w:r>
      <w:proofErr w:type="spellStart"/>
      <w:r w:rsidRPr="00B3288E">
        <w:t>многоконфессиональном</w:t>
      </w:r>
      <w:proofErr w:type="spellEnd"/>
      <w:r w:rsidRPr="00B3288E">
        <w:t xml:space="preserve"> мире;</w:t>
      </w:r>
    </w:p>
    <w:p w:rsidR="001E6EB0" w:rsidRPr="00B3288E" w:rsidRDefault="001E6EB0" w:rsidP="001E6EB0">
      <w:pPr>
        <w:pStyle w:val="12"/>
        <w:widowControl w:val="0"/>
        <w:numPr>
          <w:ilvl w:val="0"/>
          <w:numId w:val="28"/>
        </w:numPr>
        <w:tabs>
          <w:tab w:val="left" w:pos="360"/>
        </w:tabs>
        <w:autoSpaceDE w:val="0"/>
        <w:autoSpaceDN w:val="0"/>
        <w:ind w:left="0" w:firstLine="0"/>
        <w:jc w:val="both"/>
      </w:pPr>
      <w:r w:rsidRPr="00B3288E"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B3288E">
        <w:t>полиэтничном</w:t>
      </w:r>
      <w:proofErr w:type="spellEnd"/>
      <w:r w:rsidRPr="00B3288E">
        <w:t xml:space="preserve"> и </w:t>
      </w:r>
      <w:proofErr w:type="spellStart"/>
      <w:r w:rsidRPr="00B3288E">
        <w:t>многоконфессиональном</w:t>
      </w:r>
      <w:proofErr w:type="spellEnd"/>
      <w:r w:rsidRPr="00B3288E">
        <w:t xml:space="preserve"> Российском государстве.</w:t>
      </w:r>
    </w:p>
    <w:p w:rsidR="001E6EB0" w:rsidRPr="00B3288E" w:rsidRDefault="001E6EB0" w:rsidP="001E6EB0">
      <w:pPr>
        <w:ind w:firstLine="54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  <w:b/>
        </w:rPr>
        <w:tab/>
      </w:r>
      <w:r w:rsidRPr="00B3288E">
        <w:rPr>
          <w:rFonts w:ascii="Times New Roman" w:hAnsi="Times New Roman" w:cs="Times New Roman"/>
        </w:rPr>
        <w:t xml:space="preserve"> </w:t>
      </w:r>
    </w:p>
    <w:p w:rsidR="001E6EB0" w:rsidRPr="00B3288E" w:rsidRDefault="001E6EB0" w:rsidP="001E6EB0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B3288E">
        <w:rPr>
          <w:rFonts w:ascii="Times New Roman" w:hAnsi="Times New Roman" w:cs="Times New Roman"/>
        </w:rPr>
        <w:t>В соответствии ФГОС основного общего образования и учебного плана МБОУ «Ромодановская СОШ №2» на изучение истории в объеме обязательного минимума содержания основных образовательных программ отводится в 9 классах по 70 учебных часов из расчета 2  учебных часа в неделю, но в виду того, что в учебном году по учебному плану для  9  классов отведено 34 учебные недели, то количество часов</w:t>
      </w:r>
      <w:proofErr w:type="gramEnd"/>
      <w:r w:rsidRPr="00B3288E">
        <w:rPr>
          <w:rFonts w:ascii="Times New Roman" w:hAnsi="Times New Roman" w:cs="Times New Roman"/>
        </w:rPr>
        <w:t xml:space="preserve"> на изучение курса в 9 классе сократилось на 2 часа за счет резерва, и составляет  68 учебных часов в год. Из них 28 часов отведено на изучение всеобщей истории, 40 часов на изучение истории России.</w:t>
      </w:r>
    </w:p>
    <w:p w:rsidR="001E6EB0" w:rsidRPr="00B3288E" w:rsidRDefault="001E6EB0" w:rsidP="001E6E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EB0" w:rsidRPr="00B3288E" w:rsidRDefault="001E6EB0" w:rsidP="001E6E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88E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proofErr w:type="spellStart"/>
      <w:r w:rsidRPr="00B3288E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Pr="00B3288E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B3288E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B3288E">
        <w:rPr>
          <w:rFonts w:ascii="Times New Roman" w:hAnsi="Times New Roman" w:cs="Times New Roman"/>
          <w:b/>
          <w:sz w:val="28"/>
          <w:szCs w:val="28"/>
        </w:rPr>
        <w:t xml:space="preserve"> методического  и материально- технического обеспечения  образовательного процесса</w:t>
      </w:r>
    </w:p>
    <w:p w:rsidR="001E6EB0" w:rsidRPr="00B3288E" w:rsidRDefault="001E6EB0" w:rsidP="001E6EB0">
      <w:pPr>
        <w:shd w:val="clear" w:color="auto" w:fill="FFFFFF"/>
        <w:tabs>
          <w:tab w:val="left" w:pos="0"/>
        </w:tabs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6EB0" w:rsidRPr="00B3288E" w:rsidRDefault="001E6EB0" w:rsidP="001E6EB0">
      <w:pPr>
        <w:ind w:firstLine="900"/>
        <w:jc w:val="both"/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  <w:b/>
          <w:u w:val="single"/>
        </w:rPr>
        <w:t>Учебно-методический комплект</w:t>
      </w:r>
      <w:r w:rsidRPr="00B3288E">
        <w:rPr>
          <w:rFonts w:ascii="Times New Roman" w:hAnsi="Times New Roman" w:cs="Times New Roman"/>
        </w:rPr>
        <w:t>:</w:t>
      </w:r>
    </w:p>
    <w:p w:rsidR="001E6EB0" w:rsidRPr="00B3288E" w:rsidRDefault="001E6EB0" w:rsidP="001E6EB0">
      <w:pPr>
        <w:pStyle w:val="12"/>
        <w:numPr>
          <w:ilvl w:val="0"/>
          <w:numId w:val="30"/>
        </w:numPr>
        <w:tabs>
          <w:tab w:val="num" w:pos="0"/>
          <w:tab w:val="left" w:pos="284"/>
        </w:tabs>
        <w:spacing w:after="200" w:line="276" w:lineRule="auto"/>
        <w:contextualSpacing/>
        <w:rPr>
          <w:bCs/>
          <w:i/>
        </w:rPr>
      </w:pPr>
      <w:r w:rsidRPr="00B3288E">
        <w:t>Учебник. История России. 9 класс.</w:t>
      </w:r>
      <w:r w:rsidRPr="00B3288E">
        <w:rPr>
          <w:rStyle w:val="apple-converted-space"/>
        </w:rPr>
        <w:t> </w:t>
      </w:r>
      <w:r w:rsidRPr="00B3288E">
        <w:rPr>
          <w:bCs/>
          <w:i/>
        </w:rPr>
        <w:t xml:space="preserve">Н. М. Арсентьев, А. А. Данилов,  А.Я.Токарева и др. под редакцией А. В. </w:t>
      </w:r>
      <w:proofErr w:type="spellStart"/>
      <w:r w:rsidRPr="00B3288E">
        <w:rPr>
          <w:bCs/>
          <w:i/>
        </w:rPr>
        <w:t>Торкунова</w:t>
      </w:r>
      <w:proofErr w:type="spellEnd"/>
      <w:r w:rsidRPr="00B3288E">
        <w:rPr>
          <w:bCs/>
          <w:i/>
        </w:rPr>
        <w:t xml:space="preserve">; </w:t>
      </w:r>
      <w:r w:rsidRPr="00B3288E">
        <w:rPr>
          <w:bCs/>
        </w:rPr>
        <w:t>М.«Просвещение», 2017</w:t>
      </w:r>
      <w:r w:rsidRPr="00B3288E">
        <w:rPr>
          <w:bCs/>
          <w:i/>
        </w:rPr>
        <w:t>;</w:t>
      </w:r>
    </w:p>
    <w:p w:rsidR="001E6EB0" w:rsidRPr="00B3288E" w:rsidRDefault="001E6EB0" w:rsidP="001E6EB0">
      <w:pPr>
        <w:pStyle w:val="12"/>
        <w:numPr>
          <w:ilvl w:val="0"/>
          <w:numId w:val="30"/>
        </w:numPr>
        <w:tabs>
          <w:tab w:val="num" w:pos="284"/>
        </w:tabs>
        <w:spacing w:after="200" w:line="276" w:lineRule="auto"/>
        <w:contextualSpacing/>
      </w:pPr>
      <w:r w:rsidRPr="00B3288E">
        <w:t xml:space="preserve">Учебник «Всеобщая история. Новая история. 9 класс», </w:t>
      </w:r>
      <w:r w:rsidRPr="00B3288E">
        <w:rPr>
          <w:i/>
        </w:rPr>
        <w:t xml:space="preserve">авторы: </w:t>
      </w:r>
      <w:proofErr w:type="spellStart"/>
      <w:r w:rsidRPr="00B3288E">
        <w:rPr>
          <w:i/>
        </w:rPr>
        <w:t>А.Я.Юдовская</w:t>
      </w:r>
      <w:proofErr w:type="spellEnd"/>
      <w:r w:rsidRPr="00B3288E">
        <w:rPr>
          <w:i/>
        </w:rPr>
        <w:t xml:space="preserve">, П.А.Баранов, Л.М.Ванюшкина; под ред. </w:t>
      </w:r>
      <w:proofErr w:type="spellStart"/>
      <w:r w:rsidRPr="00B3288E">
        <w:rPr>
          <w:i/>
        </w:rPr>
        <w:t>А.А.Искендерова</w:t>
      </w:r>
      <w:proofErr w:type="spellEnd"/>
      <w:r w:rsidRPr="00B3288E">
        <w:t>; М. «Просвещение», 2020 год.</w:t>
      </w:r>
    </w:p>
    <w:p w:rsidR="001E6EB0" w:rsidRDefault="001E6EB0" w:rsidP="001E6EB0">
      <w:pPr>
        <w:autoSpaceDE w:val="0"/>
        <w:ind w:firstLine="720"/>
        <w:jc w:val="center"/>
        <w:rPr>
          <w:rFonts w:ascii="Times New Roman" w:hAnsi="Times New Roman" w:cs="Times New Roman"/>
          <w:b/>
          <w:i/>
          <w:iCs/>
        </w:rPr>
      </w:pPr>
    </w:p>
    <w:p w:rsidR="00895182" w:rsidRDefault="00895182" w:rsidP="001E6EB0">
      <w:pPr>
        <w:autoSpaceDE w:val="0"/>
        <w:ind w:firstLine="720"/>
        <w:jc w:val="center"/>
        <w:rPr>
          <w:rFonts w:ascii="Times New Roman" w:hAnsi="Times New Roman" w:cs="Times New Roman"/>
          <w:b/>
          <w:i/>
          <w:iCs/>
        </w:rPr>
      </w:pPr>
    </w:p>
    <w:p w:rsidR="00895182" w:rsidRDefault="00895182" w:rsidP="001E6EB0">
      <w:pPr>
        <w:autoSpaceDE w:val="0"/>
        <w:ind w:firstLine="720"/>
        <w:jc w:val="center"/>
        <w:rPr>
          <w:rFonts w:ascii="Times New Roman" w:hAnsi="Times New Roman" w:cs="Times New Roman"/>
          <w:b/>
          <w:i/>
          <w:iCs/>
        </w:rPr>
      </w:pPr>
    </w:p>
    <w:p w:rsidR="00895182" w:rsidRDefault="00895182" w:rsidP="001E6EB0">
      <w:pPr>
        <w:autoSpaceDE w:val="0"/>
        <w:ind w:firstLine="720"/>
        <w:jc w:val="center"/>
        <w:rPr>
          <w:rFonts w:ascii="Times New Roman" w:hAnsi="Times New Roman" w:cs="Times New Roman"/>
          <w:b/>
          <w:i/>
          <w:iCs/>
        </w:rPr>
      </w:pPr>
    </w:p>
    <w:p w:rsidR="00895182" w:rsidRDefault="00895182" w:rsidP="001E6EB0">
      <w:pPr>
        <w:autoSpaceDE w:val="0"/>
        <w:ind w:firstLine="720"/>
        <w:jc w:val="center"/>
        <w:rPr>
          <w:rFonts w:ascii="Times New Roman" w:hAnsi="Times New Roman" w:cs="Times New Roman"/>
          <w:b/>
          <w:i/>
          <w:iCs/>
        </w:rPr>
      </w:pPr>
    </w:p>
    <w:p w:rsidR="00895182" w:rsidRDefault="00895182" w:rsidP="001E6EB0">
      <w:pPr>
        <w:autoSpaceDE w:val="0"/>
        <w:ind w:firstLine="720"/>
        <w:jc w:val="center"/>
        <w:rPr>
          <w:rFonts w:ascii="Times New Roman" w:hAnsi="Times New Roman" w:cs="Times New Roman"/>
          <w:b/>
          <w:i/>
          <w:iCs/>
        </w:rPr>
      </w:pPr>
    </w:p>
    <w:p w:rsidR="00895182" w:rsidRDefault="00895182" w:rsidP="001E6EB0">
      <w:pPr>
        <w:autoSpaceDE w:val="0"/>
        <w:ind w:firstLine="720"/>
        <w:jc w:val="center"/>
        <w:rPr>
          <w:b/>
          <w:color w:val="000000"/>
          <w:sz w:val="28"/>
          <w:szCs w:val="28"/>
        </w:rPr>
      </w:pPr>
    </w:p>
    <w:p w:rsidR="001E6EB0" w:rsidRDefault="001E6EB0" w:rsidP="001E6EB0">
      <w:pPr>
        <w:autoSpaceDE w:val="0"/>
        <w:ind w:firstLine="720"/>
        <w:rPr>
          <w:b/>
          <w:color w:val="000000"/>
          <w:sz w:val="28"/>
          <w:szCs w:val="28"/>
        </w:rPr>
      </w:pPr>
    </w:p>
    <w:p w:rsidR="001E6EB0" w:rsidRPr="00B3288E" w:rsidRDefault="001E6EB0" w:rsidP="001E6EB0">
      <w:pPr>
        <w:tabs>
          <w:tab w:val="left" w:pos="532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B3288E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</w:p>
    <w:p w:rsidR="001E6EB0" w:rsidRPr="00B3288E" w:rsidRDefault="001E6EB0" w:rsidP="001E6E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88E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 «История»</w:t>
      </w:r>
    </w:p>
    <w:p w:rsidR="001E6EB0" w:rsidRPr="00B3288E" w:rsidRDefault="001E6EB0" w:rsidP="001E6EB0">
      <w:pPr>
        <w:rPr>
          <w:rFonts w:ascii="Times New Roman" w:hAnsi="Times New Roman" w:cs="Times New Roman"/>
        </w:rPr>
      </w:pPr>
      <w:r w:rsidRPr="00B3288E">
        <w:rPr>
          <w:rFonts w:ascii="Times New Roman" w:hAnsi="Times New Roman" w:cs="Times New Roman"/>
          <w:b/>
        </w:rPr>
        <w:t xml:space="preserve">Личностные результаты </w:t>
      </w:r>
      <w:r w:rsidRPr="00B3288E">
        <w:rPr>
          <w:rFonts w:ascii="Times New Roman" w:hAnsi="Times New Roman" w:cs="Times New Roman"/>
        </w:rPr>
        <w:t>изучения истории</w:t>
      </w:r>
      <w:r w:rsidRPr="00B3288E">
        <w:rPr>
          <w:rFonts w:ascii="Times New Roman" w:hAnsi="Times New Roman" w:cs="Times New Roman"/>
          <w:spacing w:val="-18"/>
        </w:rPr>
        <w:t xml:space="preserve"> </w:t>
      </w:r>
      <w:r w:rsidRPr="00B3288E">
        <w:rPr>
          <w:rFonts w:ascii="Times New Roman" w:hAnsi="Times New Roman" w:cs="Times New Roman"/>
        </w:rPr>
        <w:t>включают: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</w:tabs>
        <w:autoSpaceDE w:val="0"/>
        <w:autoSpaceDN w:val="0"/>
        <w:ind w:left="0" w:firstLine="0"/>
        <w:jc w:val="both"/>
      </w:pPr>
      <w:r w:rsidRPr="009D551A">
        <w:t>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</w:t>
      </w:r>
      <w:r w:rsidRPr="009D551A">
        <w:rPr>
          <w:spacing w:val="-5"/>
        </w:rPr>
        <w:t xml:space="preserve"> </w:t>
      </w:r>
      <w:proofErr w:type="gramStart"/>
      <w:r w:rsidRPr="009D551A">
        <w:t>в</w:t>
      </w:r>
      <w:proofErr w:type="gramEnd"/>
      <w:r w:rsidRPr="009D551A">
        <w:t>.;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уважение к другим народам России и мира и принятие их, межэтническую толерантность, готовность к равноправному сотрудничеству;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эмоционально положительное принятие своей этнической идентичности;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уважение к истории родного края, его, культурным и историческим</w:t>
      </w:r>
      <w:r w:rsidRPr="009D551A">
        <w:rPr>
          <w:spacing w:val="-4"/>
        </w:rPr>
        <w:t xml:space="preserve"> </w:t>
      </w:r>
      <w:r w:rsidRPr="009D551A">
        <w:t>памятникам;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гражданский патриотизм, любовь к Родине, чувство гордости за свою страну и её достижения во всех сферах общественной жизни в изучаемый</w:t>
      </w:r>
      <w:r w:rsidRPr="009D551A">
        <w:rPr>
          <w:spacing w:val="-4"/>
        </w:rPr>
        <w:t xml:space="preserve"> </w:t>
      </w:r>
      <w:r w:rsidRPr="009D551A">
        <w:t>период;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</w:pPr>
      <w:r w:rsidRPr="009D551A">
        <w:t>устойчивый познавательный интерес к прошлому своей</w:t>
      </w:r>
      <w:r w:rsidRPr="009D551A">
        <w:rPr>
          <w:spacing w:val="-13"/>
        </w:rPr>
        <w:t xml:space="preserve"> </w:t>
      </w:r>
      <w:r w:rsidRPr="009D551A">
        <w:t>Родины;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</w:t>
      </w:r>
      <w:r w:rsidRPr="009D551A">
        <w:rPr>
          <w:spacing w:val="-10"/>
        </w:rPr>
        <w:t xml:space="preserve"> </w:t>
      </w:r>
      <w:r w:rsidRPr="009D551A">
        <w:t>им;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внимательное отношения к ценностям семьи, осознание её роли в истории</w:t>
      </w:r>
      <w:r w:rsidRPr="009D551A">
        <w:rPr>
          <w:spacing w:val="-1"/>
        </w:rPr>
        <w:t xml:space="preserve"> </w:t>
      </w:r>
      <w:r w:rsidRPr="009D551A">
        <w:t>страны;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 xml:space="preserve">развитие </w:t>
      </w:r>
      <w:proofErr w:type="spellStart"/>
      <w:r w:rsidRPr="009D551A">
        <w:t>эмпатии</w:t>
      </w:r>
      <w:proofErr w:type="spellEnd"/>
      <w:r w:rsidRPr="009D551A">
        <w:t xml:space="preserve"> как осознанного понимания и сопереживания чувствам других, формирование чувства сопричастности к прошлому России и своего</w:t>
      </w:r>
      <w:r w:rsidRPr="009D551A">
        <w:rPr>
          <w:spacing w:val="-3"/>
        </w:rPr>
        <w:t xml:space="preserve"> </w:t>
      </w:r>
      <w:r w:rsidRPr="009D551A">
        <w:t>края;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готовность к выбору профильного образования, определение своих профессиональных предпочтений.</w:t>
      </w:r>
    </w:p>
    <w:p w:rsidR="001E6EB0" w:rsidRPr="009D551A" w:rsidRDefault="001E6EB0" w:rsidP="001E6EB0">
      <w:pPr>
        <w:tabs>
          <w:tab w:val="left" w:pos="360"/>
        </w:tabs>
        <w:jc w:val="both"/>
      </w:pPr>
      <w:proofErr w:type="spellStart"/>
      <w:r w:rsidRPr="001532D8">
        <w:rPr>
          <w:b/>
        </w:rPr>
        <w:t>Метапредметные</w:t>
      </w:r>
      <w:proofErr w:type="spellEnd"/>
      <w:r w:rsidRPr="001532D8">
        <w:rPr>
          <w:b/>
        </w:rPr>
        <w:t xml:space="preserve"> результаты</w:t>
      </w:r>
      <w:r w:rsidRPr="009D551A">
        <w:rPr>
          <w:b/>
        </w:rPr>
        <w:t xml:space="preserve"> </w:t>
      </w:r>
      <w:r w:rsidRPr="009D551A">
        <w:t>изучения истории включают умения и навыки: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самостоятельно анализировать условия достижения цели на основе учёта обозначенных учителем ориентиров действия при работе с новым учебным</w:t>
      </w:r>
      <w:r w:rsidRPr="009D551A">
        <w:rPr>
          <w:spacing w:val="-1"/>
        </w:rPr>
        <w:t xml:space="preserve"> </w:t>
      </w:r>
      <w:r w:rsidRPr="009D551A">
        <w:t>материалом;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планировать пути достижения целей, устанавливать целевые приоритеты, адекватно оценивать свои возможности, условия и средства достижения</w:t>
      </w:r>
      <w:r w:rsidRPr="009D551A">
        <w:rPr>
          <w:spacing w:val="-4"/>
        </w:rPr>
        <w:t xml:space="preserve"> </w:t>
      </w:r>
      <w:r w:rsidRPr="009D551A">
        <w:t>целей;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</w:pPr>
      <w:r w:rsidRPr="009D551A">
        <w:t>самостоятельно контролировать своё время и управлять</w:t>
      </w:r>
      <w:r w:rsidRPr="009D551A">
        <w:rPr>
          <w:spacing w:val="-12"/>
        </w:rPr>
        <w:t xml:space="preserve"> </w:t>
      </w:r>
      <w:r w:rsidRPr="009D551A">
        <w:t>им;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 xml:space="preserve">адекватно самостоятельно оценивать правильность выполнения действий и вносить необходимые коррективы в </w:t>
      </w:r>
      <w:proofErr w:type="gramStart"/>
      <w:r w:rsidRPr="009D551A">
        <w:t>исполнение</w:t>
      </w:r>
      <w:proofErr w:type="gramEnd"/>
      <w:r w:rsidRPr="009D551A">
        <w:t xml:space="preserve"> как в конце действия, так и по ходу его</w:t>
      </w:r>
      <w:r w:rsidRPr="009D551A">
        <w:rPr>
          <w:spacing w:val="-8"/>
        </w:rPr>
        <w:t xml:space="preserve"> </w:t>
      </w:r>
      <w:r w:rsidRPr="009D551A">
        <w:t>реализации;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понимать относительность мнений и подходов к решению проблемы, учитывать разные мнения и стремиться к координации различных позиций путём</w:t>
      </w:r>
      <w:r w:rsidRPr="009D551A">
        <w:rPr>
          <w:spacing w:val="-4"/>
        </w:rPr>
        <w:t xml:space="preserve"> </w:t>
      </w:r>
      <w:r w:rsidRPr="009D551A">
        <w:t>сотрудничества;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</w:t>
      </w:r>
      <w:r w:rsidRPr="009D551A">
        <w:rPr>
          <w:spacing w:val="-5"/>
        </w:rPr>
        <w:t xml:space="preserve"> </w:t>
      </w:r>
      <w:r w:rsidRPr="009D551A">
        <w:t>взрослыми;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формулировать собственное мнение и позицию, аргументировать и координировать свою позицию с позициями партнёров в сотрудничестве при выработке общего решения в совместной деятельности;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выявлять разные точки зрения и сравнивать их, прежде чем принимать решения и делать</w:t>
      </w:r>
      <w:r w:rsidRPr="009D551A">
        <w:rPr>
          <w:spacing w:val="-8"/>
        </w:rPr>
        <w:t xml:space="preserve"> </w:t>
      </w:r>
      <w:r w:rsidRPr="009D551A">
        <w:t>выбор;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осуществлять взаимный контроль и оказывать необходимую взаимопомощь путём</w:t>
      </w:r>
      <w:r w:rsidRPr="009D551A">
        <w:rPr>
          <w:spacing w:val="-3"/>
        </w:rPr>
        <w:t xml:space="preserve"> </w:t>
      </w:r>
      <w:r w:rsidRPr="009D551A">
        <w:t>сотрудничества;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адекватно использовать речевые средства для решения  различных коммуникативных задач, владеть устной и письменной речью, строить монологические контекстные высказывания;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способы</w:t>
      </w:r>
      <w:r w:rsidRPr="009D551A">
        <w:rPr>
          <w:spacing w:val="-6"/>
        </w:rPr>
        <w:t xml:space="preserve"> </w:t>
      </w:r>
      <w:r w:rsidRPr="009D551A">
        <w:t>работы;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осуществлять контроль, коррекцию, оценку действий партнёра, уметь</w:t>
      </w:r>
      <w:r w:rsidRPr="009D551A">
        <w:rPr>
          <w:spacing w:val="-1"/>
        </w:rPr>
        <w:t xml:space="preserve"> </w:t>
      </w:r>
      <w:r w:rsidRPr="009D551A">
        <w:t>убеждать;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lastRenderedPageBreak/>
        <w:t>оказывать поддержку и содействие тем, от кого зависит достижение цели в совместной</w:t>
      </w:r>
      <w:r w:rsidRPr="009D551A">
        <w:rPr>
          <w:spacing w:val="-3"/>
        </w:rPr>
        <w:t xml:space="preserve"> </w:t>
      </w:r>
      <w:r w:rsidRPr="009D551A">
        <w:t>деятельности;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в процессе коммуникации достаточно точно, последовательно и полно передавать партнёру необходимую информацию как ориентир для построения</w:t>
      </w:r>
      <w:r w:rsidRPr="009D551A">
        <w:rPr>
          <w:spacing w:val="-4"/>
        </w:rPr>
        <w:t xml:space="preserve"> </w:t>
      </w:r>
      <w:r w:rsidRPr="009D551A">
        <w:t>действия;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осуществлять расширенный поиск информации с использованием ресурсов библиотек и</w:t>
      </w:r>
      <w:r w:rsidRPr="009D551A">
        <w:rPr>
          <w:spacing w:val="-8"/>
        </w:rPr>
        <w:t xml:space="preserve"> </w:t>
      </w:r>
      <w:r w:rsidRPr="009D551A">
        <w:t>Интернета;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 xml:space="preserve">проводить сравнение, </w:t>
      </w:r>
      <w:proofErr w:type="spellStart"/>
      <w:r w:rsidRPr="009D551A">
        <w:t>сериацию</w:t>
      </w:r>
      <w:proofErr w:type="spellEnd"/>
      <w:r w:rsidRPr="009D551A">
        <w:t xml:space="preserve"> и классификацию, самостоятельно выбирая основания и критерии для указанных логических операций;</w:t>
      </w:r>
    </w:p>
    <w:p w:rsidR="001E6EB0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</w:pPr>
      <w:r w:rsidRPr="009D551A">
        <w:t>ставить проблему, аргументировать её</w:t>
      </w:r>
      <w:r w:rsidRPr="009D551A">
        <w:rPr>
          <w:spacing w:val="-11"/>
        </w:rPr>
        <w:t xml:space="preserve"> </w:t>
      </w:r>
      <w:r w:rsidRPr="009D551A">
        <w:t>актуальность;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</w:pPr>
      <w:r w:rsidRPr="009D551A">
        <w:t>выдвигать гипотезы о связях и закономерностях событий, процессов, объектов, проводить исследование её объективности (под руководством</w:t>
      </w:r>
      <w:r w:rsidRPr="009D551A">
        <w:rPr>
          <w:spacing w:val="-1"/>
        </w:rPr>
        <w:t xml:space="preserve"> </w:t>
      </w:r>
      <w:r w:rsidRPr="009D551A">
        <w:t>учителя);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</w:pPr>
      <w:r w:rsidRPr="009D551A">
        <w:t>делать умозаключения и выводы на основе</w:t>
      </w:r>
      <w:r w:rsidRPr="009D551A">
        <w:rPr>
          <w:spacing w:val="-12"/>
        </w:rPr>
        <w:t xml:space="preserve"> </w:t>
      </w:r>
      <w:r w:rsidRPr="009D551A">
        <w:t>аргументации;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:rsidR="001E6EB0" w:rsidRPr="009D551A" w:rsidRDefault="001E6EB0" w:rsidP="001E6EB0">
      <w:pPr>
        <w:tabs>
          <w:tab w:val="left" w:pos="360"/>
        </w:tabs>
      </w:pPr>
      <w:r w:rsidRPr="001532D8">
        <w:rPr>
          <w:b/>
        </w:rPr>
        <w:t>Предметные результаты</w:t>
      </w:r>
      <w:r w:rsidRPr="009D551A">
        <w:rPr>
          <w:b/>
        </w:rPr>
        <w:t xml:space="preserve"> </w:t>
      </w:r>
      <w:r w:rsidRPr="009D551A">
        <w:t>изучения истории включают: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представление о территории России и её границах, об их изменениях на протяжении XIX</w:t>
      </w:r>
      <w:r w:rsidRPr="009D551A">
        <w:rPr>
          <w:spacing w:val="-2"/>
        </w:rPr>
        <w:t xml:space="preserve"> </w:t>
      </w:r>
      <w:proofErr w:type="gramStart"/>
      <w:r w:rsidRPr="009D551A">
        <w:t>в</w:t>
      </w:r>
      <w:proofErr w:type="gramEnd"/>
      <w:r w:rsidRPr="009D551A">
        <w:t>.;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знание истории и географии края, его достижений и культурных традиций в изучаемый</w:t>
      </w:r>
      <w:r w:rsidRPr="009D551A">
        <w:rPr>
          <w:spacing w:val="-5"/>
        </w:rPr>
        <w:t xml:space="preserve"> </w:t>
      </w:r>
      <w:r w:rsidRPr="009D551A">
        <w:t>период;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представление о социально-политическом устройстве Российской империи в XIX</w:t>
      </w:r>
      <w:r w:rsidRPr="009D551A">
        <w:rPr>
          <w:spacing w:val="-3"/>
        </w:rPr>
        <w:t xml:space="preserve"> </w:t>
      </w:r>
      <w:proofErr w:type="gramStart"/>
      <w:r w:rsidRPr="009D551A">
        <w:t>в</w:t>
      </w:r>
      <w:proofErr w:type="gramEnd"/>
      <w:r w:rsidRPr="009D551A">
        <w:t>.;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умение ориентироваться в особенностях социальных отношений и взаимодействий социальных</w:t>
      </w:r>
      <w:r w:rsidRPr="009D551A">
        <w:rPr>
          <w:spacing w:val="-3"/>
        </w:rPr>
        <w:t xml:space="preserve"> </w:t>
      </w:r>
      <w:r w:rsidRPr="009D551A">
        <w:t>групп;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представление о социальной стратификации и её эволюции на протяжении XIX</w:t>
      </w:r>
      <w:r w:rsidRPr="009D551A">
        <w:rPr>
          <w:spacing w:val="-1"/>
        </w:rPr>
        <w:t xml:space="preserve"> </w:t>
      </w:r>
      <w:proofErr w:type="gramStart"/>
      <w:r w:rsidRPr="009D551A">
        <w:t>в</w:t>
      </w:r>
      <w:proofErr w:type="gramEnd"/>
      <w:r w:rsidRPr="009D551A">
        <w:t>.;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установление взаимосвязи между общественным движением и политическими событиями (на примере реформ и</w:t>
      </w:r>
      <w:r w:rsidRPr="009D551A">
        <w:rPr>
          <w:spacing w:val="-6"/>
        </w:rPr>
        <w:t xml:space="preserve"> </w:t>
      </w:r>
      <w:r w:rsidRPr="009D551A">
        <w:t>контрреформ);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определение и использование основных исторических понятий периода;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установление причинно-следственных связей, объяснение исторических явлений;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установление синхронистических связей истории России и стран Европы, Америки и Азии в XIX</w:t>
      </w:r>
      <w:r w:rsidRPr="009D551A">
        <w:rPr>
          <w:spacing w:val="-6"/>
        </w:rPr>
        <w:t xml:space="preserve"> </w:t>
      </w:r>
      <w:proofErr w:type="gramStart"/>
      <w:r w:rsidRPr="009D551A">
        <w:t>в</w:t>
      </w:r>
      <w:proofErr w:type="gramEnd"/>
      <w:r w:rsidRPr="009D551A">
        <w:t>.;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</w:pPr>
      <w:r w:rsidRPr="009D551A">
        <w:t>составление и анализ генеалогических схем и</w:t>
      </w:r>
      <w:r w:rsidRPr="009D551A">
        <w:rPr>
          <w:spacing w:val="-4"/>
        </w:rPr>
        <w:t xml:space="preserve"> </w:t>
      </w:r>
      <w:r w:rsidRPr="009D551A">
        <w:t>таблиц;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поиск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т. п.);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 xml:space="preserve">анализ и историческая оценка действий исторических личностей и принимаемых ими решений (императоры Александр I, Николай I, Александр II, Александр III, Николай II; </w:t>
      </w:r>
      <w:proofErr w:type="gramStart"/>
      <w:r w:rsidRPr="009D551A">
        <w:t xml:space="preserve">государственные деятели М. М. Сперанский, А. А. Аракчеев, Н. А. и Д. А. </w:t>
      </w:r>
      <w:proofErr w:type="spellStart"/>
      <w:r w:rsidRPr="009D551A">
        <w:t>Милютины</w:t>
      </w:r>
      <w:proofErr w:type="spellEnd"/>
      <w:r w:rsidRPr="009D551A">
        <w:t xml:space="preserve">, К. П. Победоносцев и др.; общественные деятели К. С. Аксаков, Н. М. </w:t>
      </w:r>
      <w:proofErr w:type="spellStart"/>
      <w:r w:rsidRPr="009D551A">
        <w:t>Унковский</w:t>
      </w:r>
      <w:proofErr w:type="spellEnd"/>
      <w:r w:rsidRPr="009D551A">
        <w:t xml:space="preserve">, Б. Н. Чичерин и др.; представители оппозиционного движения П. И. Пестель, М. П. </w:t>
      </w:r>
      <w:proofErr w:type="spellStart"/>
      <w:r w:rsidRPr="009D551A">
        <w:t>Буташевич-Петрашевский</w:t>
      </w:r>
      <w:proofErr w:type="spellEnd"/>
      <w:r w:rsidRPr="009D551A">
        <w:t>, А. И. Желябов и др.), а также влияния их деятельности на развитие Российского государства;</w:t>
      </w:r>
      <w:proofErr w:type="gramEnd"/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>сопоставление (при помощи учителя) различных версий и оценок исторических событий и</w:t>
      </w:r>
      <w:r w:rsidRPr="009D551A">
        <w:rPr>
          <w:spacing w:val="-3"/>
        </w:rPr>
        <w:t xml:space="preserve"> </w:t>
      </w:r>
      <w:r w:rsidRPr="009D551A">
        <w:t>личностей;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168"/>
        </w:tabs>
        <w:autoSpaceDE w:val="0"/>
        <w:autoSpaceDN w:val="0"/>
        <w:ind w:left="0" w:firstLine="0"/>
        <w:jc w:val="both"/>
      </w:pPr>
      <w:r w:rsidRPr="009D551A">
        <w:t>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</w:t>
      </w:r>
      <w:r w:rsidRPr="009D551A">
        <w:rPr>
          <w:spacing w:val="-15"/>
        </w:rPr>
        <w:t xml:space="preserve"> </w:t>
      </w:r>
      <w:r w:rsidRPr="009D551A">
        <w:t>Европы);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 xml:space="preserve">систематизация информации в ходе проектной деятельности, представление её результатов в </w:t>
      </w:r>
      <w:r w:rsidRPr="009D551A">
        <w:lastRenderedPageBreak/>
        <w:t>различных видах, в том числе с использованием наглядных средств;</w:t>
      </w:r>
    </w:p>
    <w:p w:rsidR="001E6EB0" w:rsidRPr="009D551A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</w:pPr>
      <w:r w:rsidRPr="009D551A">
        <w:t xml:space="preserve">приобретение опыта историко-культурного, </w:t>
      </w:r>
      <w:proofErr w:type="spellStart"/>
      <w:r w:rsidRPr="009D551A">
        <w:t>историк</w:t>
      </w:r>
      <w:proofErr w:type="gramStart"/>
      <w:r w:rsidRPr="009D551A">
        <w:t>о</w:t>
      </w:r>
      <w:proofErr w:type="spellEnd"/>
      <w:r w:rsidRPr="009D551A">
        <w:t>-</w:t>
      </w:r>
      <w:proofErr w:type="gramEnd"/>
      <w:r w:rsidRPr="009D551A">
        <w:t xml:space="preserve"> антропологического, </w:t>
      </w:r>
      <w:proofErr w:type="spellStart"/>
      <w:r w:rsidRPr="009D551A">
        <w:t>цивилизационного</w:t>
      </w:r>
      <w:proofErr w:type="spellEnd"/>
      <w:r w:rsidRPr="009D551A">
        <w:t xml:space="preserve"> подходов к оценке социальных явлений;</w:t>
      </w:r>
    </w:p>
    <w:p w:rsidR="001E6EB0" w:rsidRDefault="001E6EB0" w:rsidP="001E6EB0">
      <w:pPr>
        <w:pStyle w:val="12"/>
        <w:widowControl w:val="0"/>
        <w:numPr>
          <w:ilvl w:val="0"/>
          <w:numId w:val="29"/>
        </w:numPr>
        <w:tabs>
          <w:tab w:val="left" w:pos="360"/>
          <w:tab w:val="left" w:pos="2098"/>
        </w:tabs>
        <w:autoSpaceDE w:val="0"/>
        <w:autoSpaceDN w:val="0"/>
        <w:ind w:left="0" w:firstLine="0"/>
        <w:jc w:val="both"/>
        <w:rPr>
          <w:b/>
          <w:bCs/>
          <w:sz w:val="28"/>
          <w:szCs w:val="28"/>
        </w:rPr>
      </w:pPr>
      <w:r w:rsidRPr="009D551A">
        <w:t>представление о культурном пространстве России в XIX в., осознание роли и места культурного наследия России в общемировом культурном</w:t>
      </w:r>
      <w:r w:rsidRPr="009D551A">
        <w:rPr>
          <w:spacing w:val="-1"/>
        </w:rPr>
        <w:t xml:space="preserve"> </w:t>
      </w:r>
      <w:r w:rsidRPr="009D551A">
        <w:t>наследии.</w:t>
      </w:r>
    </w:p>
    <w:p w:rsidR="001E6EB0" w:rsidRPr="00247035" w:rsidRDefault="001E6EB0" w:rsidP="001E6EB0">
      <w:pPr>
        <w:jc w:val="center"/>
        <w:rPr>
          <w:b/>
          <w:bCs/>
          <w:sz w:val="28"/>
          <w:szCs w:val="28"/>
        </w:rPr>
      </w:pPr>
    </w:p>
    <w:p w:rsidR="001E6EB0" w:rsidRDefault="001E6EB0" w:rsidP="001E6EB0">
      <w:pPr>
        <w:pStyle w:val="30"/>
        <w:shd w:val="clear" w:color="auto" w:fill="auto"/>
        <w:tabs>
          <w:tab w:val="left" w:pos="480"/>
        </w:tabs>
        <w:spacing w:after="0" w:line="240" w:lineRule="auto"/>
        <w:ind w:left="360" w:right="20"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6EB0" w:rsidRPr="00332AAA" w:rsidRDefault="001E6EB0" w:rsidP="001E6EB0">
      <w:pPr>
        <w:pStyle w:val="30"/>
        <w:shd w:val="clear" w:color="auto" w:fill="auto"/>
        <w:tabs>
          <w:tab w:val="left" w:pos="480"/>
        </w:tabs>
        <w:spacing w:after="0" w:line="240" w:lineRule="auto"/>
        <w:ind w:left="360" w:right="20" w:firstLine="0"/>
        <w:jc w:val="center"/>
        <w:rPr>
          <w:rFonts w:ascii="Times New Roman" w:hAnsi="Times New Roman"/>
          <w:sz w:val="28"/>
          <w:szCs w:val="28"/>
        </w:rPr>
      </w:pPr>
      <w:r w:rsidRPr="00332AAA">
        <w:rPr>
          <w:rFonts w:ascii="Times New Roman" w:hAnsi="Times New Roman"/>
          <w:b/>
          <w:bCs/>
          <w:sz w:val="28"/>
          <w:szCs w:val="28"/>
        </w:rPr>
        <w:t>Планируемые результаты изучения курса «История»:</w:t>
      </w:r>
    </w:p>
    <w:p w:rsidR="001E6EB0" w:rsidRPr="00332AAA" w:rsidRDefault="001E6EB0" w:rsidP="001E6EB0">
      <w:pPr>
        <w:pStyle w:val="12"/>
        <w:ind w:left="0"/>
        <w:jc w:val="both"/>
        <w:rPr>
          <w:b/>
          <w:bCs/>
          <w:sz w:val="28"/>
          <w:szCs w:val="28"/>
        </w:rPr>
      </w:pPr>
      <w:r w:rsidRPr="00332AAA">
        <w:rPr>
          <w:b/>
          <w:bCs/>
          <w:sz w:val="28"/>
          <w:szCs w:val="28"/>
        </w:rPr>
        <w:t>Ученик научится: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 xml:space="preserve">• анализировать информацию различных источников по отечественной и всеобщей истории Нового времени; 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</w:t>
      </w:r>
      <w:proofErr w:type="spellStart"/>
      <w:r w:rsidRPr="007646FB">
        <w:t>д</w:t>
      </w:r>
      <w:proofErr w:type="spellEnd"/>
      <w:r w:rsidRPr="007646FB">
        <w:t>) художественной культуры Нового времени;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</w:t>
      </w:r>
      <w:proofErr w:type="spellStart"/>
      <w:r w:rsidRPr="007646FB">
        <w:t>объяснятьпричины</w:t>
      </w:r>
      <w:proofErr w:type="spellEnd"/>
      <w:r w:rsidRPr="007646FB">
        <w:t xml:space="preserve">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сопоставлять</w:t>
      </w:r>
      <w:r>
        <w:t xml:space="preserve"> </w:t>
      </w:r>
      <w:r w:rsidRPr="007646FB">
        <w:t>развитие России и других стран в Новое время, сравнивать исторические ситуации и события;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давать оценку событиям и личностям отечественной и всеобщей истории Нового времени.</w:t>
      </w:r>
    </w:p>
    <w:p w:rsidR="001E6EB0" w:rsidRPr="007646FB" w:rsidRDefault="001E6EB0" w:rsidP="001E6EB0">
      <w:pPr>
        <w:pStyle w:val="12"/>
        <w:ind w:left="0"/>
        <w:jc w:val="both"/>
        <w:rPr>
          <w:b/>
        </w:rPr>
      </w:pPr>
      <w:r w:rsidRPr="00332AAA">
        <w:rPr>
          <w:b/>
          <w:sz w:val="28"/>
          <w:szCs w:val="28"/>
        </w:rPr>
        <w:t>Ученик получит возможность научиться</w:t>
      </w:r>
      <w:r w:rsidRPr="007646FB">
        <w:rPr>
          <w:b/>
        </w:rPr>
        <w:t>: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1E6EB0" w:rsidRPr="007646FB" w:rsidRDefault="001E6EB0" w:rsidP="001E6EB0">
      <w:pPr>
        <w:pStyle w:val="12"/>
        <w:ind w:left="0"/>
        <w:jc w:val="both"/>
      </w:pPr>
      <w:r w:rsidRPr="007646FB"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1E6EB0" w:rsidRPr="00247035" w:rsidRDefault="001E6EB0" w:rsidP="001E6EB0">
      <w:pPr>
        <w:pStyle w:val="ad"/>
        <w:ind w:firstLine="454"/>
        <w:rPr>
          <w:sz w:val="28"/>
          <w:szCs w:val="28"/>
        </w:rPr>
      </w:pPr>
      <w:r>
        <w:br w:type="page"/>
      </w:r>
    </w:p>
    <w:p w:rsidR="001E6EB0" w:rsidRPr="00E92B8A" w:rsidRDefault="001E6EB0" w:rsidP="001E6EB0">
      <w:pPr>
        <w:ind w:firstLine="90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92B8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предмета.</w:t>
      </w:r>
    </w:p>
    <w:p w:rsidR="001E6EB0" w:rsidRDefault="001E6EB0" w:rsidP="001E6EB0">
      <w:pPr>
        <w:pStyle w:val="2"/>
        <w:tabs>
          <w:tab w:val="left" w:pos="5397"/>
        </w:tabs>
        <w:ind w:left="0"/>
        <w:jc w:val="center"/>
      </w:pPr>
      <w:r w:rsidRPr="00E92B8A">
        <w:t>9 класс</w:t>
      </w:r>
    </w:p>
    <w:p w:rsidR="00895182" w:rsidRPr="00E92B8A" w:rsidRDefault="00895182" w:rsidP="00895182">
      <w:pPr>
        <w:spacing w:line="216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E92B8A">
        <w:rPr>
          <w:rFonts w:ascii="Times New Roman" w:eastAsia="Calibri" w:hAnsi="Times New Roman" w:cs="Times New Roman"/>
          <w:b/>
          <w:sz w:val="28"/>
          <w:szCs w:val="28"/>
        </w:rPr>
        <w:t>Всеобщая история</w:t>
      </w:r>
      <w:r w:rsidRPr="00E92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92B8A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gramEnd"/>
      <w:r w:rsidRPr="00E92B8A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E92B8A">
        <w:rPr>
          <w:rFonts w:ascii="Times New Roman" w:hAnsi="Times New Roman" w:cs="Times New Roman"/>
          <w:b/>
          <w:bCs/>
          <w:sz w:val="28"/>
          <w:szCs w:val="28"/>
        </w:rPr>
        <w:t xml:space="preserve"> в. – начало ХХ вв. (28 часов)</w:t>
      </w:r>
    </w:p>
    <w:p w:rsidR="00895182" w:rsidRPr="00E92B8A" w:rsidRDefault="00895182" w:rsidP="00895182">
      <w:pPr>
        <w:pStyle w:val="2"/>
        <w:tabs>
          <w:tab w:val="left" w:pos="5397"/>
        </w:tabs>
        <w:ind w:left="0"/>
        <w:jc w:val="center"/>
        <w:rPr>
          <w:sz w:val="24"/>
          <w:szCs w:val="24"/>
        </w:rPr>
      </w:pP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b/>
          <w:sz w:val="24"/>
          <w:szCs w:val="24"/>
        </w:rPr>
        <w:t xml:space="preserve">Введение. От традиционного общества к обществу индустриальному. </w:t>
      </w:r>
      <w:r w:rsidRPr="00B3288E">
        <w:rPr>
          <w:rFonts w:ascii="Times New Roman" w:hAnsi="Times New Roman"/>
          <w:sz w:val="24"/>
          <w:szCs w:val="24"/>
        </w:rPr>
        <w:t>Модернизация — обновление, изменение традиционного общества за счёт заимствования системы ценностей, признанных как приоритетные для современного этапа развития мира. Модернизация с позиции теории эшелонированного развития капитализма. Основные черты индустриального общества (классического капитализма): свобода, утверждение законности и прав человека, господство товарного производства и рыночных отношений, конкуренция, монополизация, непрерывный технический прогресс. Завершение промышленного переворота.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sz w:val="24"/>
          <w:szCs w:val="24"/>
        </w:rPr>
        <w:t xml:space="preserve">Тема 1. Становление индустриального общества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b/>
          <w:sz w:val="24"/>
          <w:szCs w:val="24"/>
        </w:rPr>
        <w:t xml:space="preserve">         Индустриальная революция: достижения и проблемы.</w:t>
      </w:r>
      <w:r w:rsidRPr="00B3288E">
        <w:rPr>
          <w:rFonts w:ascii="Times New Roman" w:hAnsi="Times New Roman"/>
          <w:sz w:val="24"/>
          <w:szCs w:val="24"/>
        </w:rPr>
        <w:t xml:space="preserve"> Завершение промышленного переворота. Достижения Англии в развитии машинного производства. Изобретения Ж. М. </w:t>
      </w:r>
      <w:proofErr w:type="spellStart"/>
      <w:r w:rsidRPr="00B3288E">
        <w:rPr>
          <w:rFonts w:ascii="Times New Roman" w:hAnsi="Times New Roman"/>
          <w:sz w:val="24"/>
          <w:szCs w:val="24"/>
        </w:rPr>
        <w:t>Жаккара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. Дальнейшее углубление </w:t>
      </w:r>
      <w:proofErr w:type="gramStart"/>
      <w:r w:rsidRPr="00B3288E">
        <w:rPr>
          <w:rFonts w:ascii="Times New Roman" w:hAnsi="Times New Roman"/>
          <w:sz w:val="24"/>
          <w:szCs w:val="24"/>
        </w:rPr>
        <w:t>экономических процессов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</w:t>
      </w:r>
      <w:proofErr w:type="spellStart"/>
      <w:r w:rsidRPr="00B3288E">
        <w:rPr>
          <w:rFonts w:ascii="Times New Roman" w:hAnsi="Times New Roman"/>
          <w:sz w:val="24"/>
          <w:szCs w:val="24"/>
        </w:rPr>
        <w:t>Тревитика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. Автомобиль Г. Форда. Дорожное строительство. Братья Монгольфье, Ж. Шарль: создание аэростата. Ф. фон Цеппелин и его изобретение. 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sz w:val="24"/>
          <w:szCs w:val="24"/>
        </w:rPr>
        <w:t>Индустриальное общество: новые проблемы и новые ценности.</w:t>
      </w:r>
      <w:r w:rsidRPr="00B3288E">
        <w:rPr>
          <w:rFonts w:ascii="Times New Roman" w:hAnsi="Times New Roman"/>
          <w:sz w:val="24"/>
          <w:szCs w:val="24"/>
        </w:rPr>
        <w:t xml:space="preserve"> 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Пороки капитализма: эксплуатация женского и детского труда. Женское движение. Человек в системе капиталистических отношений.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>Человек в изменившемся мире: материальная культура и повседневность.</w:t>
      </w:r>
      <w:r w:rsidRPr="00B3288E">
        <w:rPr>
          <w:rFonts w:ascii="Times New Roman" w:hAnsi="Times New Roman"/>
          <w:sz w:val="24"/>
          <w:szCs w:val="24"/>
        </w:rPr>
        <w:t xml:space="preserve"> 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</w:t>
      </w:r>
      <w:proofErr w:type="gramStart"/>
      <w:r w:rsidRPr="00B3288E">
        <w:rPr>
          <w:rFonts w:ascii="Times New Roman" w:hAnsi="Times New Roman"/>
          <w:sz w:val="24"/>
          <w:szCs w:val="24"/>
        </w:rPr>
        <w:t>дств св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язи. Рост культуры города. Музыка. Велосипед. Фотография. Пишущая машинка. Культура покупателя и продавца. Изменения в моде. Новые развлечения.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>Наука: создание научной картины мира.</w:t>
      </w:r>
      <w:r w:rsidRPr="00B3288E">
        <w:rPr>
          <w:rFonts w:ascii="Times New Roman" w:hAnsi="Times New Roman"/>
          <w:sz w:val="24"/>
          <w:szCs w:val="24"/>
        </w:rPr>
        <w:t xml:space="preserve"> Причины роста числа открытий в области математики, физики, химии, биологии, медицины в  XIX в. Социальный эффект научных открытий и достижений. Социальный эффект открытия электрической энергии. Роль учения Ч. Дарвина в формировании нового мировоззрения. Микробиология. Достижения медицины. Роль и развитие образования в капиталистическом обществе.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>XIX век в зеркале художественных исканий.</w:t>
      </w:r>
      <w:r w:rsidRPr="00B3288E">
        <w:rPr>
          <w:rFonts w:ascii="Times New Roman" w:hAnsi="Times New Roman"/>
          <w:sz w:val="24"/>
          <w:szCs w:val="24"/>
        </w:rPr>
        <w:t xml:space="preserve"> </w:t>
      </w:r>
      <w:r w:rsidRPr="00B3288E">
        <w:rPr>
          <w:rFonts w:ascii="Times New Roman" w:hAnsi="Times New Roman"/>
          <w:b/>
          <w:sz w:val="24"/>
          <w:szCs w:val="24"/>
        </w:rPr>
        <w:t>Литература. Искусство в поисках новой картины мира.</w:t>
      </w:r>
      <w:r w:rsidRPr="00B3288E">
        <w:rPr>
          <w:rFonts w:ascii="Times New Roman" w:hAnsi="Times New Roman"/>
          <w:sz w:val="24"/>
          <w:szCs w:val="24"/>
        </w:rPr>
        <w:t xml:space="preserve"> Утрата значимости идей и ценностей эпохи Просвещения. Новое поколение «наследников» Робинзона в произведениях О. Бальзака и Ч. Диккенса. Новые герои Франции Э. Золя. 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Нарастание скорости взаимообмена новым в искусстве. Классицизм в живописи. Эпоха романтизма в живописи. Реализм. Критический реализм. Двенадцать лет истории французского импрессионизма. Постимпрессионизм. Симфоническое искусство. Театр. Кинематограф. Архитектура Нового времени и Нового Света.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</w:t>
      </w:r>
      <w:r w:rsidRPr="00B3288E">
        <w:rPr>
          <w:rFonts w:ascii="Times New Roman" w:hAnsi="Times New Roman"/>
          <w:b/>
          <w:sz w:val="24"/>
          <w:szCs w:val="24"/>
        </w:rPr>
        <w:t>Либералы, консерваторы и социалисты: какими должно быть общество и государство.</w:t>
      </w:r>
      <w:r w:rsidRPr="00B3288E">
        <w:rPr>
          <w:rFonts w:ascii="Times New Roman" w:hAnsi="Times New Roman"/>
          <w:sz w:val="24"/>
          <w:szCs w:val="24"/>
        </w:rPr>
        <w:t xml:space="preserve"> 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XIX в.: Р. Оуэн, А. Сен-Симон, Ш. Фурье. Утопический социализм о путях преобразования </w:t>
      </w:r>
      <w:r w:rsidRPr="00B3288E">
        <w:rPr>
          <w:rFonts w:ascii="Times New Roman" w:hAnsi="Times New Roman"/>
          <w:sz w:val="24"/>
          <w:szCs w:val="24"/>
        </w:rPr>
        <w:lastRenderedPageBreak/>
        <w:t>общества. К. Маркс и Ф. Энгельс об устройстве и развитии общества. Революционный социализм — марксизм. Рождение ревизионизма. Э. Бернштейн. Анархизм.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>Тема 2. Строительство новой Европы</w:t>
      </w:r>
      <w:r w:rsidRPr="00B3288E">
        <w:rPr>
          <w:rFonts w:ascii="Times New Roman" w:hAnsi="Times New Roman"/>
          <w:sz w:val="24"/>
          <w:szCs w:val="24"/>
        </w:rPr>
        <w:t xml:space="preserve">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>Консульство и образование наполеоновской империи. Разгром империи Наполеона. Венский конгресс.</w:t>
      </w:r>
      <w:r w:rsidRPr="00B3288E">
        <w:rPr>
          <w:rFonts w:ascii="Times New Roman" w:hAnsi="Times New Roman"/>
          <w:sz w:val="24"/>
          <w:szCs w:val="24"/>
        </w:rPr>
        <w:t xml:space="preserve"> От Франции революционной к Франции буржуазной.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Разгром империи Наполеона. Французское общество во времена империи. Франция и Англия. Поход в Россию. Причины ослабления империи Наполеона Бонапарта. Крушение наполеоновской империи. Освобождение европейских государств. Вступление союзников в Париж. Реставрация </w:t>
      </w:r>
      <w:proofErr w:type="gramStart"/>
      <w:r w:rsidRPr="00B3288E">
        <w:rPr>
          <w:rFonts w:ascii="Times New Roman" w:hAnsi="Times New Roman"/>
          <w:sz w:val="24"/>
          <w:szCs w:val="24"/>
        </w:rPr>
        <w:t>Бурбонов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. Сто дней императора Наполеона. Венский конгресс. Священный союз и новый европейский порядок. Новая идеология и система международных отношений.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>Великобритания: сложный путь к величию и процветанию.</w:t>
      </w:r>
      <w:r w:rsidRPr="00B3288E">
        <w:rPr>
          <w:rFonts w:ascii="Times New Roman" w:hAnsi="Times New Roman"/>
          <w:sz w:val="24"/>
          <w:szCs w:val="24"/>
        </w:rPr>
        <w:t xml:space="preserve"> Противоречия и социальные реформы. Билль о реформе. Возвращение партии вигов. Предотвращение революции в 40-е гг. XIX </w:t>
      </w:r>
      <w:proofErr w:type="gramStart"/>
      <w:r w:rsidRPr="00B3288E">
        <w:rPr>
          <w:rFonts w:ascii="Times New Roman" w:hAnsi="Times New Roman"/>
          <w:sz w:val="24"/>
          <w:szCs w:val="24"/>
        </w:rPr>
        <w:t>в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. «Эпоха Викторианского компромисса». Англия — «мастерская мира». Величие и достижения внутренней и внешней политики Британской империи.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</w:t>
      </w:r>
      <w:r w:rsidRPr="00B3288E">
        <w:rPr>
          <w:rFonts w:ascii="Times New Roman" w:hAnsi="Times New Roman"/>
          <w:b/>
          <w:sz w:val="24"/>
          <w:szCs w:val="24"/>
        </w:rPr>
        <w:t xml:space="preserve">Франция </w:t>
      </w:r>
      <w:proofErr w:type="gramStart"/>
      <w:r w:rsidRPr="00B3288E">
        <w:rPr>
          <w:rFonts w:ascii="Times New Roman" w:hAnsi="Times New Roman"/>
          <w:b/>
          <w:sz w:val="24"/>
          <w:szCs w:val="24"/>
        </w:rPr>
        <w:t>Бурбонов</w:t>
      </w:r>
      <w:proofErr w:type="gramEnd"/>
      <w:r w:rsidRPr="00B3288E">
        <w:rPr>
          <w:rFonts w:ascii="Times New Roman" w:hAnsi="Times New Roman"/>
          <w:b/>
          <w:sz w:val="24"/>
          <w:szCs w:val="24"/>
        </w:rPr>
        <w:t xml:space="preserve"> и Орлеанов: от революции </w:t>
      </w:r>
      <w:smartTag w:uri="urn:schemas-microsoft-com:office:smarttags" w:element="metricconverter">
        <w:smartTagPr>
          <w:attr w:name="ProductID" w:val="1830 г"/>
        </w:smartTagPr>
        <w:r w:rsidRPr="00B3288E">
          <w:rPr>
            <w:rFonts w:ascii="Times New Roman" w:hAnsi="Times New Roman"/>
            <w:b/>
            <w:sz w:val="24"/>
            <w:szCs w:val="24"/>
          </w:rPr>
          <w:t>1830 г</w:t>
        </w:r>
      </w:smartTag>
      <w:r w:rsidRPr="00B3288E">
        <w:rPr>
          <w:rFonts w:ascii="Times New Roman" w:hAnsi="Times New Roman"/>
          <w:b/>
          <w:sz w:val="24"/>
          <w:szCs w:val="24"/>
        </w:rPr>
        <w:t>. к политическому кризису.</w:t>
      </w:r>
      <w:r w:rsidRPr="00B3288E">
        <w:rPr>
          <w:rFonts w:ascii="Times New Roman" w:hAnsi="Times New Roman"/>
          <w:sz w:val="24"/>
          <w:szCs w:val="24"/>
        </w:rPr>
        <w:t xml:space="preserve"> Продолжение промышленной революции. Франция: экономическая жизнь и политическое устройство после реставрации </w:t>
      </w:r>
      <w:proofErr w:type="gramStart"/>
      <w:r w:rsidRPr="00B3288E">
        <w:rPr>
          <w:rFonts w:ascii="Times New Roman" w:hAnsi="Times New Roman"/>
          <w:sz w:val="24"/>
          <w:szCs w:val="24"/>
        </w:rPr>
        <w:t>Бурбонов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. Компромисс короля и новой Франции. Герцог Ришелье. Революция </w:t>
      </w:r>
      <w:smartTag w:uri="urn:schemas-microsoft-com:office:smarttags" w:element="metricconverter">
        <w:smartTagPr>
          <w:attr w:name="ProductID" w:val="1830 г"/>
        </w:smartTagPr>
        <w:r w:rsidRPr="00B3288E">
          <w:rPr>
            <w:rFonts w:ascii="Times New Roman" w:hAnsi="Times New Roman"/>
            <w:sz w:val="24"/>
            <w:szCs w:val="24"/>
          </w:rPr>
          <w:t>1830 г</w:t>
        </w:r>
      </w:smartTag>
      <w:r w:rsidRPr="00B3288E">
        <w:rPr>
          <w:rFonts w:ascii="Times New Roman" w:hAnsi="Times New Roman"/>
          <w:sz w:val="24"/>
          <w:szCs w:val="24"/>
        </w:rPr>
        <w:t xml:space="preserve">. Переход французской короны к Орлеанской династии. Упрочение парламентского строя. Кризис Июльской монархии. Выступления лионских ткачей. Бланкизм. Политический кризис накануне революции </w:t>
      </w:r>
      <w:smartTag w:uri="urn:schemas-microsoft-com:office:smarttags" w:element="metricconverter">
        <w:smartTagPr>
          <w:attr w:name="ProductID" w:val="1848 г"/>
        </w:smartTagPr>
        <w:r w:rsidRPr="00B3288E">
          <w:rPr>
            <w:rFonts w:ascii="Times New Roman" w:hAnsi="Times New Roman"/>
            <w:sz w:val="24"/>
            <w:szCs w:val="24"/>
          </w:rPr>
          <w:t>1848 г</w:t>
        </w:r>
      </w:smartTag>
      <w:r w:rsidRPr="00B3288E">
        <w:rPr>
          <w:rFonts w:ascii="Times New Roman" w:hAnsi="Times New Roman"/>
          <w:sz w:val="24"/>
          <w:szCs w:val="24"/>
        </w:rPr>
        <w:t xml:space="preserve">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b/>
          <w:sz w:val="24"/>
          <w:szCs w:val="24"/>
        </w:rPr>
        <w:t xml:space="preserve">       Франция: революция </w:t>
      </w:r>
      <w:smartTag w:uri="urn:schemas-microsoft-com:office:smarttags" w:element="metricconverter">
        <w:smartTagPr>
          <w:attr w:name="ProductID" w:val="1848 г"/>
        </w:smartTagPr>
        <w:r w:rsidRPr="00B3288E">
          <w:rPr>
            <w:rFonts w:ascii="Times New Roman" w:hAnsi="Times New Roman"/>
            <w:b/>
            <w:sz w:val="24"/>
            <w:szCs w:val="24"/>
          </w:rPr>
          <w:t>1848 г</w:t>
        </w:r>
      </w:smartTag>
      <w:r w:rsidRPr="00B3288E">
        <w:rPr>
          <w:rFonts w:ascii="Times New Roman" w:hAnsi="Times New Roman"/>
          <w:b/>
          <w:sz w:val="24"/>
          <w:szCs w:val="24"/>
        </w:rPr>
        <w:t>. и</w:t>
      </w:r>
      <w:proofErr w:type="gramStart"/>
      <w:r w:rsidRPr="00B3288E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B3288E">
        <w:rPr>
          <w:rFonts w:ascii="Times New Roman" w:hAnsi="Times New Roman"/>
          <w:b/>
          <w:sz w:val="24"/>
          <w:szCs w:val="24"/>
        </w:rPr>
        <w:t>торая империя.</w:t>
      </w:r>
      <w:r w:rsidRPr="00B3288E">
        <w:rPr>
          <w:rFonts w:ascii="Times New Roman" w:hAnsi="Times New Roman"/>
          <w:sz w:val="24"/>
          <w:szCs w:val="24"/>
        </w:rPr>
        <w:t xml:space="preserve"> 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 Социальное недовольство. Вторая республика, Луи Бонапарт Наполеон. Режим</w:t>
      </w:r>
      <w:proofErr w:type="gramStart"/>
      <w:r w:rsidRPr="00B3288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3288E">
        <w:rPr>
          <w:rFonts w:ascii="Times New Roman" w:hAnsi="Times New Roman"/>
          <w:sz w:val="24"/>
          <w:szCs w:val="24"/>
        </w:rPr>
        <w:t>торой империи Наполеона III. Завершение промышленного переворота во Франции. Оформление олигархической власти во Франции. Внешняя политика</w:t>
      </w:r>
      <w:proofErr w:type="gramStart"/>
      <w:r w:rsidRPr="00B3288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торой империи.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    </w:t>
      </w:r>
      <w:r w:rsidRPr="00B3288E">
        <w:rPr>
          <w:rFonts w:ascii="Times New Roman" w:hAnsi="Times New Roman"/>
          <w:b/>
          <w:sz w:val="24"/>
          <w:szCs w:val="24"/>
        </w:rPr>
        <w:t>Германия: на пути к единству.</w:t>
      </w:r>
      <w:r w:rsidRPr="00B3288E">
        <w:rPr>
          <w:rFonts w:ascii="Times New Roman" w:hAnsi="Times New Roman"/>
          <w:sz w:val="24"/>
          <w:szCs w:val="24"/>
        </w:rPr>
        <w:t xml:space="preserve"> Германский союз. Экономика, политика и борьба за объединение Германии. Влияние событий во Франции и Италии на политическую ситуацию в Германии. Победа революционного восстания в Берлине. </w:t>
      </w:r>
      <w:proofErr w:type="spellStart"/>
      <w:r w:rsidRPr="00B3288E">
        <w:rPr>
          <w:rFonts w:ascii="Times New Roman" w:hAnsi="Times New Roman"/>
          <w:sz w:val="24"/>
          <w:szCs w:val="24"/>
        </w:rPr>
        <w:t>Франкфуртский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 парламент. Поражение революции. Дальнейшая модернизация страны во имя её объединения. Вильгельм I и «железный канцлер» </w:t>
      </w:r>
      <w:proofErr w:type="spellStart"/>
      <w:r w:rsidRPr="00B3288E">
        <w:rPr>
          <w:rFonts w:ascii="Times New Roman" w:hAnsi="Times New Roman"/>
          <w:sz w:val="24"/>
          <w:szCs w:val="24"/>
        </w:rPr>
        <w:t>Отто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 фон Бисмарк. Соперничество Пруссии и Австрии за лидерство среди немецких государств. Австро-прусская война. Сражение при </w:t>
      </w:r>
      <w:proofErr w:type="spellStart"/>
      <w:r w:rsidRPr="00B3288E">
        <w:rPr>
          <w:rFonts w:ascii="Times New Roman" w:hAnsi="Times New Roman"/>
          <w:sz w:val="24"/>
          <w:szCs w:val="24"/>
        </w:rPr>
        <w:t>Садове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. Образование Северогерманского союза.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    </w:t>
      </w:r>
      <w:r w:rsidRPr="00B3288E">
        <w:rPr>
          <w:rFonts w:ascii="Times New Roman" w:hAnsi="Times New Roman"/>
          <w:b/>
          <w:sz w:val="24"/>
          <w:szCs w:val="24"/>
        </w:rPr>
        <w:t>«Нужна ли нам единая и неделимая Италия?»</w:t>
      </w:r>
      <w:r w:rsidRPr="00B3288E">
        <w:rPr>
          <w:rFonts w:ascii="Times New Roman" w:hAnsi="Times New Roman"/>
          <w:sz w:val="24"/>
          <w:szCs w:val="24"/>
        </w:rPr>
        <w:t xml:space="preserve"> 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Национальные герои Италии: Дж. Гарибальди и Д. Мадзини. Поражение итальянской революции и его причины. Усиление Сардинского королевства. К. </w:t>
      </w:r>
      <w:proofErr w:type="spellStart"/>
      <w:r w:rsidRPr="00B3288E">
        <w:rPr>
          <w:rFonts w:ascii="Times New Roman" w:hAnsi="Times New Roman"/>
          <w:sz w:val="24"/>
          <w:szCs w:val="24"/>
        </w:rPr>
        <w:t>Кавур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. Сицилия и Гарибальди. Национальное объединение Италии. Роль Пьемонта.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3288E">
        <w:rPr>
          <w:rFonts w:ascii="Times New Roman" w:hAnsi="Times New Roman"/>
          <w:sz w:val="24"/>
          <w:szCs w:val="24"/>
        </w:rPr>
        <w:t xml:space="preserve">          </w:t>
      </w:r>
      <w:r w:rsidRPr="00B3288E">
        <w:rPr>
          <w:rFonts w:ascii="Times New Roman" w:hAnsi="Times New Roman"/>
          <w:b/>
          <w:sz w:val="24"/>
          <w:szCs w:val="24"/>
        </w:rPr>
        <w:t>Война, изменившая карту Европы.</w:t>
      </w:r>
      <w:r w:rsidRPr="00B3288E">
        <w:rPr>
          <w:rFonts w:ascii="Times New Roman" w:hAnsi="Times New Roman"/>
          <w:sz w:val="24"/>
          <w:szCs w:val="24"/>
        </w:rPr>
        <w:t xml:space="preserve"> </w:t>
      </w:r>
      <w:r w:rsidRPr="00B3288E">
        <w:rPr>
          <w:rFonts w:ascii="Times New Roman" w:hAnsi="Times New Roman"/>
          <w:b/>
          <w:sz w:val="24"/>
          <w:szCs w:val="24"/>
        </w:rPr>
        <w:t>Парижская коммуна</w:t>
      </w:r>
      <w:r w:rsidRPr="00B3288E">
        <w:rPr>
          <w:rFonts w:ascii="Times New Roman" w:hAnsi="Times New Roman"/>
          <w:sz w:val="24"/>
          <w:szCs w:val="24"/>
        </w:rPr>
        <w:t xml:space="preserve">. Кризис империи Наполеона III. </w:t>
      </w:r>
      <w:proofErr w:type="spellStart"/>
      <w:r w:rsidRPr="00B3288E">
        <w:rPr>
          <w:rFonts w:ascii="Times New Roman" w:hAnsi="Times New Roman"/>
          <w:sz w:val="24"/>
          <w:szCs w:val="24"/>
        </w:rPr>
        <w:t>Отто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 фон Бисмарк. Западня для Наполеона III. Франко-прусская война и Парижская коммуна. </w:t>
      </w:r>
      <w:proofErr w:type="spellStart"/>
      <w:r w:rsidRPr="00B3288E">
        <w:rPr>
          <w:rFonts w:ascii="Times New Roman" w:hAnsi="Times New Roman"/>
          <w:sz w:val="24"/>
          <w:szCs w:val="24"/>
        </w:rPr>
        <w:t>Седанская</w:t>
      </w:r>
      <w:proofErr w:type="spellEnd"/>
      <w:r w:rsidRPr="00B3288E">
        <w:rPr>
          <w:rFonts w:ascii="Times New Roman" w:hAnsi="Times New Roman"/>
          <w:sz w:val="24"/>
          <w:szCs w:val="24"/>
        </w:rPr>
        <w:t xml:space="preserve"> катастрофа и конец</w:t>
      </w:r>
      <w:proofErr w:type="gramStart"/>
      <w:r w:rsidRPr="00B3288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3288E">
        <w:rPr>
          <w:rFonts w:ascii="Times New Roman" w:hAnsi="Times New Roman"/>
          <w:sz w:val="24"/>
          <w:szCs w:val="24"/>
        </w:rPr>
        <w:t>торой империи во Франции. Третья республика во Франции и окончание Франко-прусской войны. Завершение объединения Германии «железом и кровью» и провозглашение Германской империи. Восстание в Париже. Парижская коммуна. Попытка реформ. Поражение коммуны: бунт или подвиг парижан?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>Тема 3. Страны Западной Европы в конце XIX в.</w:t>
      </w:r>
      <w:r w:rsidRPr="00B3288E">
        <w:rPr>
          <w:rFonts w:ascii="Times New Roman" w:hAnsi="Times New Roman"/>
          <w:bCs/>
          <w:sz w:val="24"/>
          <w:szCs w:val="24"/>
        </w:rPr>
        <w:t xml:space="preserve"> </w:t>
      </w:r>
      <w:r w:rsidRPr="00B3288E">
        <w:rPr>
          <w:rFonts w:ascii="Times New Roman" w:hAnsi="Times New Roman"/>
          <w:b/>
          <w:bCs/>
          <w:sz w:val="24"/>
          <w:szCs w:val="24"/>
        </w:rPr>
        <w:t>Успехи и проблемы индустриального общества</w:t>
      </w:r>
      <w:r w:rsidRPr="00B3288E">
        <w:rPr>
          <w:rFonts w:ascii="Times New Roman" w:hAnsi="Times New Roman"/>
          <w:bCs/>
          <w:sz w:val="24"/>
          <w:szCs w:val="24"/>
        </w:rPr>
        <w:t xml:space="preserve">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>Германская империя: борьба за «место под солнцем».</w:t>
      </w:r>
      <w:r w:rsidRPr="00B3288E">
        <w:rPr>
          <w:rFonts w:ascii="Times New Roman" w:hAnsi="Times New Roman"/>
          <w:bCs/>
          <w:sz w:val="24"/>
          <w:szCs w:val="24"/>
        </w:rPr>
        <w:t xml:space="preserve"> Пруссия во главе империи. Изменения в политическом устройстве объединённой Германии. Ускорение темпов экономического развития. Направления модернизации экономики. Юнкерство и крестьянство. Монополистический капитализм </w:t>
      </w:r>
      <w:r w:rsidRPr="00B3288E">
        <w:rPr>
          <w:rFonts w:ascii="Times New Roman" w:hAnsi="Times New Roman"/>
          <w:bCs/>
          <w:sz w:val="24"/>
          <w:szCs w:val="24"/>
        </w:rPr>
        <w:lastRenderedPageBreak/>
        <w:t xml:space="preserve">и его особенности в Германии. Бисмарк и внутренняя оппозиция. «Исключительный закон против социалистов». Политика «нового курса» О. Бисмарка — прогрессивные для Европы социальные реформы. Вильгельм II в стремлении к личной власти. От «нового курса» к «мировой политике». Борьба за «место под солнцем». Национализм. Подготовка к войне.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>Великобритания: конец Викторианской эпохи.</w:t>
      </w:r>
      <w:r w:rsidRPr="00B3288E">
        <w:rPr>
          <w:rFonts w:ascii="Times New Roman" w:hAnsi="Times New Roman"/>
          <w:bCs/>
          <w:sz w:val="24"/>
          <w:szCs w:val="24"/>
        </w:rPr>
        <w:t xml:space="preserve"> Реформирование — неотъемлемая часть курса английского парламента. Двухпартийная система. Эпоха реформ. У.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Гладстон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Бенджамин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 Дизраэли и вторая избирательная реформа </w:t>
      </w:r>
      <w:smartTag w:uri="urn:schemas-microsoft-com:office:smarttags" w:element="metricconverter">
        <w:smartTagPr>
          <w:attr w:name="ProductID" w:val="1867 г"/>
        </w:smartTagPr>
        <w:r w:rsidRPr="00B3288E">
          <w:rPr>
            <w:rFonts w:ascii="Times New Roman" w:hAnsi="Times New Roman"/>
            <w:bCs/>
            <w:sz w:val="24"/>
            <w:szCs w:val="24"/>
          </w:rPr>
          <w:t>1867 г</w:t>
        </w:r>
      </w:smartTag>
      <w:r w:rsidRPr="00B3288E">
        <w:rPr>
          <w:rFonts w:ascii="Times New Roman" w:hAnsi="Times New Roman"/>
          <w:bCs/>
          <w:sz w:val="24"/>
          <w:szCs w:val="24"/>
        </w:rPr>
        <w:t xml:space="preserve">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флот, единая империя, единая корона». Рождение лейбористской партии. Д. Р. Макдональд. Реформы во имя классового мира. Дэвид Ллойд Джордж. Монополистический капитализм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поанглийски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Ирландский вопрос. Внешняя политика. Колониальные захваты.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>Франция: Третья республика.</w:t>
      </w:r>
      <w:r w:rsidRPr="00B3288E">
        <w:rPr>
          <w:rFonts w:ascii="Times New Roman" w:hAnsi="Times New Roman"/>
          <w:bCs/>
          <w:sz w:val="24"/>
          <w:szCs w:val="24"/>
        </w:rPr>
        <w:t xml:space="preserve"> Последствия Франко-прусской войны для Франции. Замедление темпов экономического развития. Проблемы французской деревни. От свободной конкуренции к монополистическому капитализму. Экспорт капиталов. Борьба за республику. Третья республика и её политическое устройство. Демократические реформы. Реформы радикалов. Развитие коррупции во власти. Социальные движения. Франция — колониальная империя. Первое светское государство среди европейских государств. Реваншизм и подготовка к войне.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>Италия: время реформ и колониальных захватов.</w:t>
      </w:r>
      <w:r w:rsidRPr="00B3288E">
        <w:rPr>
          <w:rFonts w:ascii="Times New Roman" w:hAnsi="Times New Roman"/>
          <w:bCs/>
          <w:sz w:val="24"/>
          <w:szCs w:val="24"/>
        </w:rPr>
        <w:t xml:space="preserve"> 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— плата за отсталость страны. Движения протеста. Эра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Дж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Джолитти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Переход к реформам. Внешняя политика. Колониальные войны.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>От Австрийской империи к Австро-Венгрии: поиски выхода из кризиса.</w:t>
      </w:r>
      <w:r w:rsidRPr="00B3288E">
        <w:rPr>
          <w:rFonts w:ascii="Times New Roman" w:hAnsi="Times New Roman"/>
          <w:bCs/>
          <w:sz w:val="24"/>
          <w:szCs w:val="24"/>
        </w:rPr>
        <w:t xml:space="preserve"> 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преобразование империи Габсбургов в двуединую монархию Австро-Венгрию. Политическое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самосознания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B3288E">
        <w:rPr>
          <w:rFonts w:ascii="Times New Roman" w:hAnsi="Times New Roman"/>
          <w:sz w:val="24"/>
          <w:szCs w:val="24"/>
        </w:rPr>
        <w:t xml:space="preserve"> </w:t>
      </w:r>
      <w:r w:rsidRPr="00B3288E">
        <w:rPr>
          <w:rFonts w:ascii="Times New Roman" w:hAnsi="Times New Roman"/>
          <w:bCs/>
          <w:sz w:val="24"/>
          <w:szCs w:val="24"/>
        </w:rPr>
        <w:t>родов. Начало промышленной революции. Внешняя политика.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 xml:space="preserve">Тема 4. Две Америки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/>
          <w:bCs/>
          <w:sz w:val="24"/>
          <w:szCs w:val="24"/>
        </w:rPr>
        <w:t xml:space="preserve">        США в XIX </w:t>
      </w:r>
      <w:proofErr w:type="gramStart"/>
      <w:r w:rsidRPr="00B3288E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B3288E">
        <w:rPr>
          <w:rFonts w:ascii="Times New Roman" w:hAnsi="Times New Roman"/>
          <w:b/>
          <w:bCs/>
          <w:sz w:val="24"/>
          <w:szCs w:val="24"/>
        </w:rPr>
        <w:t xml:space="preserve">.: </w:t>
      </w:r>
      <w:proofErr w:type="gramStart"/>
      <w:r w:rsidRPr="00B3288E">
        <w:rPr>
          <w:rFonts w:ascii="Times New Roman" w:hAnsi="Times New Roman"/>
          <w:b/>
          <w:bCs/>
          <w:sz w:val="24"/>
          <w:szCs w:val="24"/>
        </w:rPr>
        <w:t>модернизация</w:t>
      </w:r>
      <w:proofErr w:type="gramEnd"/>
      <w:r w:rsidRPr="00B3288E">
        <w:rPr>
          <w:rFonts w:ascii="Times New Roman" w:hAnsi="Times New Roman"/>
          <w:b/>
          <w:bCs/>
          <w:sz w:val="24"/>
          <w:szCs w:val="24"/>
        </w:rPr>
        <w:t>, отмена рабства и сохранение республики.</w:t>
      </w:r>
      <w:r w:rsidRPr="00B3288E">
        <w:rPr>
          <w:rFonts w:ascii="Times New Roman" w:hAnsi="Times New Roman"/>
          <w:bCs/>
          <w:sz w:val="24"/>
          <w:szCs w:val="24"/>
        </w:rPr>
        <w:t xml:space="preserve"> США — страна от Атлантики до Тихого океана. «Земельная» и «золотая» лихорадки — увеличение потока переселенцев. Особенности промышленного переворота и экономическое развитие в первой половине XIX в. С. Маккормик. Фермер — идеал американца. Плантаторский Юг. Аболиционизм. Восстание Джона Брауна. Конфликт между Севером и Югом. Начало Гражданской войны. Авраам Линкольн. Отмена рабства. Закон о гомстедах. Победа северян над Югом. Значение Гражданской войны и политики А. Линкольна.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/>
          <w:bCs/>
          <w:sz w:val="24"/>
          <w:szCs w:val="24"/>
        </w:rPr>
        <w:t xml:space="preserve">         США: империализм и вступление в мировую политику.</w:t>
      </w:r>
      <w:r w:rsidRPr="00B3288E">
        <w:rPr>
          <w:rFonts w:ascii="Times New Roman" w:hAnsi="Times New Roman"/>
          <w:bCs/>
          <w:sz w:val="24"/>
          <w:szCs w:val="24"/>
        </w:rPr>
        <w:t xml:space="preserve"> Причины быстрого экономического развития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— президентская республика. Структура неоднородного 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государства. Доктрины: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 xml:space="preserve">Латинская Америка в XIX — начале XX </w:t>
      </w:r>
      <w:proofErr w:type="gramStart"/>
      <w:r w:rsidRPr="00B3288E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B3288E">
        <w:rPr>
          <w:rFonts w:ascii="Times New Roman" w:hAnsi="Times New Roman"/>
          <w:b/>
          <w:bCs/>
          <w:sz w:val="24"/>
          <w:szCs w:val="24"/>
        </w:rPr>
        <w:t>.: время перемен.</w:t>
      </w:r>
      <w:r w:rsidRPr="00B3288E">
        <w:rPr>
          <w:rFonts w:ascii="Times New Roman" w:hAnsi="Times New Roman"/>
          <w:bCs/>
          <w:sz w:val="24"/>
          <w:szCs w:val="24"/>
        </w:rPr>
        <w:t xml:space="preserve"> Патриотическое движение креолов. Национально-освободительная борьба народов Латинской Америки. Время освободителей: С. Боливар. Итоги и значение освободительных войн. Образование и особенности развития независимых госуда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рств в Л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>атинской Америке. «Век каудильо» — полоса государственных переворотов и нестабильности. Инерционность развития экономики. Латиноамериканский «плавильный котёл» (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тигль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). Особенности католичества в Латинской Америке.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 xml:space="preserve">Тема 5. Традиционные общества в XIX в.: новый этап колониализма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lastRenderedPageBreak/>
        <w:t xml:space="preserve">        Смена торговой колонизации на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империалистическую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. Нарастание неравноправной интеграции стран Запада и Востока.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>Япония на пути модернизации: «восточная мораль — западная техника». Китай: сопротивление реформам.</w:t>
      </w:r>
      <w:r w:rsidRPr="00B3288E">
        <w:rPr>
          <w:rFonts w:ascii="Times New Roman" w:hAnsi="Times New Roman"/>
          <w:bCs/>
          <w:sz w:val="24"/>
          <w:szCs w:val="24"/>
        </w:rPr>
        <w:t xml:space="preserve"> Кризис традиционализма. Насильственное «открытие» Японии европейскими державами. Начало эры «просвещённого» правления. Реформы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Мэйдзи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Эпоха модернизации традиционной Японии. Изменения в образе жизни общества. Поворот к национализму.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Насильственное «открытие» Китая. Опиумные войны. Колонизация Китая европейскими государствами.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Хун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Сюцюань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: движение тайпинов и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тайпинское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 государство.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Цыси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 и политика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самоусиления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Курс на модернизацию страны не состоялся. Раздел Китая на сферы влияния. Кан 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Ю-вэй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Новый курс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Цыси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Превращение Китая в полуколонию индустриальных держав.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>Индия: насильственное разрушение традиционного общества.</w:t>
      </w:r>
      <w:r w:rsidRPr="00B3288E">
        <w:rPr>
          <w:rFonts w:ascii="Times New Roman" w:hAnsi="Times New Roman"/>
          <w:bCs/>
          <w:sz w:val="24"/>
          <w:szCs w:val="24"/>
        </w:rPr>
        <w:t xml:space="preserve"> </w:t>
      </w:r>
      <w:r w:rsidRPr="00B3288E">
        <w:rPr>
          <w:rFonts w:ascii="Times New Roman" w:hAnsi="Times New Roman"/>
          <w:b/>
          <w:bCs/>
          <w:sz w:val="24"/>
          <w:szCs w:val="24"/>
        </w:rPr>
        <w:t>Африка: континент в эпоху перемен.</w:t>
      </w:r>
      <w:r w:rsidRPr="00B3288E">
        <w:rPr>
          <w:rFonts w:ascii="Times New Roman" w:hAnsi="Times New Roman"/>
          <w:bCs/>
          <w:sz w:val="24"/>
          <w:szCs w:val="24"/>
        </w:rPr>
        <w:t xml:space="preserve"> Индия — жемчужина британской короны. Влияние Ост-Индской компании на развитие страны. Колониальная политика Британской империи в Индии. Насильственное вхождение Индии в мировой рынок. Изменение социальной структуры. Восстание сипаев (1857—1859). Индийский национальный конгресс (ИНК).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Балгангадхар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Тилак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Традиционное общество на африканском континенте. Раздел Африки европейскими державами. Независимые государства Либерия и Эфиопия: необычные судьбы для африканского континента. Восстания </w:t>
      </w:r>
      <w:proofErr w:type="spellStart"/>
      <w:r w:rsidRPr="00B3288E">
        <w:rPr>
          <w:rFonts w:ascii="Times New Roman" w:hAnsi="Times New Roman"/>
          <w:bCs/>
          <w:sz w:val="24"/>
          <w:szCs w:val="24"/>
        </w:rPr>
        <w:t>гереро</w:t>
      </w:r>
      <w:proofErr w:type="spellEnd"/>
      <w:r w:rsidRPr="00B3288E">
        <w:rPr>
          <w:rFonts w:ascii="Times New Roman" w:hAnsi="Times New Roman"/>
          <w:bCs/>
          <w:sz w:val="24"/>
          <w:szCs w:val="24"/>
        </w:rPr>
        <w:t xml:space="preserve"> и готтентотов. Европейская колонизация Африки.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>Тема 6. Международные отношения: обострение противоречий</w:t>
      </w:r>
      <w:r w:rsidRPr="00B3288E">
        <w:rPr>
          <w:rFonts w:ascii="Times New Roman" w:hAnsi="Times New Roman"/>
          <w:bCs/>
          <w:sz w:val="24"/>
          <w:szCs w:val="24"/>
        </w:rPr>
        <w:t xml:space="preserve">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 </w:t>
      </w:r>
      <w:r w:rsidRPr="00B3288E">
        <w:rPr>
          <w:rFonts w:ascii="Times New Roman" w:hAnsi="Times New Roman"/>
          <w:b/>
          <w:bCs/>
          <w:sz w:val="24"/>
          <w:szCs w:val="24"/>
        </w:rPr>
        <w:t>Международные отношения: дипломатия или войны?</w:t>
      </w:r>
      <w:r w:rsidRPr="00B3288E">
        <w:rPr>
          <w:rFonts w:ascii="Times New Roman" w:hAnsi="Times New Roman"/>
          <w:bCs/>
          <w:sz w:val="24"/>
          <w:szCs w:val="24"/>
        </w:rPr>
        <w:t xml:space="preserve"> Отсутствие системы европейского равновесия в XIX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Политическая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 карта мира начала XX в. — карта противостояния.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— пролог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 xml:space="preserve"> П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ервой мировой войны. Образование Болгарского государства. Независимость Сербии, Черногории и Румынии. Пацифистское движение. </w:t>
      </w:r>
    </w:p>
    <w:p w:rsidR="00895182" w:rsidRPr="00B3288E" w:rsidRDefault="00895182" w:rsidP="00895182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 w:rsidRPr="00B3288E">
        <w:rPr>
          <w:rFonts w:ascii="Times New Roman" w:hAnsi="Times New Roman"/>
          <w:bCs/>
          <w:sz w:val="24"/>
          <w:szCs w:val="24"/>
        </w:rPr>
        <w:t xml:space="preserve">        </w:t>
      </w:r>
      <w:r w:rsidRPr="00B3288E">
        <w:rPr>
          <w:rFonts w:ascii="Times New Roman" w:hAnsi="Times New Roman"/>
          <w:b/>
          <w:bCs/>
          <w:sz w:val="24"/>
          <w:szCs w:val="24"/>
        </w:rPr>
        <w:t>Повторение по курсу.</w:t>
      </w:r>
      <w:r w:rsidRPr="00B3288E">
        <w:rPr>
          <w:rFonts w:ascii="Times New Roman" w:hAnsi="Times New Roman"/>
          <w:bCs/>
          <w:sz w:val="24"/>
          <w:szCs w:val="24"/>
        </w:rPr>
        <w:t xml:space="preserve"> Обобщающее повторение курса XIX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.: </w:t>
      </w:r>
      <w:proofErr w:type="gramStart"/>
      <w:r w:rsidRPr="00B3288E">
        <w:rPr>
          <w:rFonts w:ascii="Times New Roman" w:hAnsi="Times New Roman"/>
          <w:bCs/>
          <w:sz w:val="24"/>
          <w:szCs w:val="24"/>
        </w:rPr>
        <w:t>модернизация</w:t>
      </w:r>
      <w:proofErr w:type="gramEnd"/>
      <w:r w:rsidRPr="00B3288E">
        <w:rPr>
          <w:rFonts w:ascii="Times New Roman" w:hAnsi="Times New Roman"/>
          <w:bCs/>
          <w:sz w:val="24"/>
          <w:szCs w:val="24"/>
        </w:rPr>
        <w:t xml:space="preserve"> как фактор становления индустриального общества. От революций к реформам и интересам личности</w:t>
      </w:r>
    </w:p>
    <w:p w:rsidR="00895182" w:rsidRDefault="00895182" w:rsidP="00895182">
      <w:pPr>
        <w:pStyle w:val="2"/>
        <w:tabs>
          <w:tab w:val="left" w:pos="5397"/>
        </w:tabs>
        <w:ind w:left="0"/>
        <w:jc w:val="center"/>
      </w:pPr>
    </w:p>
    <w:p w:rsidR="00895182" w:rsidRPr="009D551A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 xml:space="preserve">Подъём </w:t>
      </w:r>
      <w:r w:rsidRPr="009D551A">
        <w:rPr>
          <w:b w:val="0"/>
          <w:spacing w:val="-6"/>
          <w:sz w:val="24"/>
        </w:rPr>
        <w:t xml:space="preserve">российской демократической культуры. </w:t>
      </w:r>
      <w:r w:rsidRPr="009D551A">
        <w:rPr>
          <w:b w:val="0"/>
          <w:spacing w:val="-5"/>
          <w:sz w:val="24"/>
        </w:rPr>
        <w:t xml:space="preserve">Развитие системы </w:t>
      </w:r>
      <w:r w:rsidRPr="009D551A">
        <w:rPr>
          <w:b w:val="0"/>
          <w:spacing w:val="-6"/>
          <w:sz w:val="24"/>
        </w:rPr>
        <w:t xml:space="preserve">образования </w:t>
      </w:r>
      <w:r w:rsidRPr="009D551A">
        <w:rPr>
          <w:b w:val="0"/>
          <w:sz w:val="24"/>
        </w:rPr>
        <w:t xml:space="preserve">и </w:t>
      </w:r>
      <w:r w:rsidRPr="009D551A">
        <w:rPr>
          <w:b w:val="0"/>
          <w:spacing w:val="-6"/>
          <w:sz w:val="24"/>
        </w:rPr>
        <w:t xml:space="preserve">просвещения </w:t>
      </w:r>
      <w:r w:rsidRPr="009D551A">
        <w:rPr>
          <w:b w:val="0"/>
          <w:spacing w:val="-4"/>
          <w:sz w:val="24"/>
        </w:rPr>
        <w:t xml:space="preserve">во </w:t>
      </w:r>
      <w:r w:rsidRPr="009D551A">
        <w:rPr>
          <w:b w:val="0"/>
          <w:spacing w:val="-5"/>
          <w:sz w:val="24"/>
        </w:rPr>
        <w:t xml:space="preserve">второй </w:t>
      </w:r>
      <w:r w:rsidRPr="009D551A">
        <w:rPr>
          <w:b w:val="0"/>
          <w:sz w:val="24"/>
        </w:rPr>
        <w:t xml:space="preserve">половине XIX </w:t>
      </w:r>
      <w:proofErr w:type="gramStart"/>
      <w:r w:rsidRPr="009D551A">
        <w:rPr>
          <w:b w:val="0"/>
          <w:sz w:val="24"/>
        </w:rPr>
        <w:t>в</w:t>
      </w:r>
      <w:proofErr w:type="gramEnd"/>
      <w:r w:rsidRPr="009D551A">
        <w:rPr>
          <w:b w:val="0"/>
          <w:sz w:val="24"/>
        </w:rPr>
        <w:t xml:space="preserve">. Школьная реформа. Естественные и </w:t>
      </w:r>
      <w:r w:rsidRPr="009D551A">
        <w:rPr>
          <w:b w:val="0"/>
          <w:spacing w:val="-5"/>
          <w:sz w:val="24"/>
        </w:rPr>
        <w:t xml:space="preserve">общественные </w:t>
      </w:r>
      <w:r w:rsidRPr="009D551A">
        <w:rPr>
          <w:b w:val="0"/>
          <w:spacing w:val="-6"/>
          <w:sz w:val="24"/>
        </w:rPr>
        <w:t xml:space="preserve">науки. Успехи </w:t>
      </w:r>
      <w:r w:rsidRPr="009D551A">
        <w:rPr>
          <w:b w:val="0"/>
          <w:spacing w:val="-7"/>
          <w:sz w:val="24"/>
        </w:rPr>
        <w:t xml:space="preserve">фундаментальных естественных </w:t>
      </w:r>
      <w:r w:rsidRPr="009D551A">
        <w:rPr>
          <w:b w:val="0"/>
          <w:sz w:val="24"/>
        </w:rPr>
        <w:t xml:space="preserve">и </w:t>
      </w:r>
      <w:r w:rsidRPr="009D551A">
        <w:rPr>
          <w:b w:val="0"/>
          <w:spacing w:val="-7"/>
          <w:sz w:val="24"/>
        </w:rPr>
        <w:t xml:space="preserve">прикладных </w:t>
      </w:r>
      <w:r w:rsidRPr="009D551A">
        <w:rPr>
          <w:b w:val="0"/>
          <w:spacing w:val="-6"/>
          <w:sz w:val="24"/>
        </w:rPr>
        <w:t xml:space="preserve">наук. </w:t>
      </w:r>
      <w:r w:rsidRPr="009D551A">
        <w:rPr>
          <w:b w:val="0"/>
          <w:spacing w:val="-4"/>
          <w:sz w:val="24"/>
        </w:rPr>
        <w:t xml:space="preserve">Географы </w:t>
      </w:r>
      <w:r w:rsidRPr="009D551A">
        <w:rPr>
          <w:b w:val="0"/>
          <w:sz w:val="24"/>
        </w:rPr>
        <w:t xml:space="preserve">и </w:t>
      </w:r>
      <w:r w:rsidRPr="009D551A">
        <w:rPr>
          <w:b w:val="0"/>
          <w:spacing w:val="-4"/>
          <w:sz w:val="24"/>
        </w:rPr>
        <w:t xml:space="preserve">путешественники. </w:t>
      </w:r>
      <w:r w:rsidRPr="009D551A">
        <w:rPr>
          <w:b w:val="0"/>
          <w:sz w:val="24"/>
        </w:rPr>
        <w:t>Историческая наука.</w:t>
      </w:r>
    </w:p>
    <w:p w:rsidR="00895182" w:rsidRPr="009D551A" w:rsidRDefault="00895182" w:rsidP="00895182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t>Критический реализм в литературе. Развитие российской журналистики.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Революционно-демократическая литература.</w:t>
      </w:r>
    </w:p>
    <w:p w:rsidR="00895182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pacing w:val="-3"/>
          <w:sz w:val="24"/>
        </w:rPr>
        <w:t xml:space="preserve">Русское искусство. Передвижники. Общественно-политическое значение </w:t>
      </w:r>
      <w:r w:rsidRPr="009D551A">
        <w:rPr>
          <w:b w:val="0"/>
          <w:spacing w:val="-5"/>
          <w:sz w:val="24"/>
        </w:rPr>
        <w:t xml:space="preserve">деятельности </w:t>
      </w:r>
      <w:r w:rsidRPr="009D551A">
        <w:rPr>
          <w:b w:val="0"/>
          <w:spacing w:val="-6"/>
          <w:sz w:val="24"/>
        </w:rPr>
        <w:t xml:space="preserve">передвижников. «Могучая </w:t>
      </w:r>
      <w:r w:rsidRPr="009D551A">
        <w:rPr>
          <w:b w:val="0"/>
          <w:spacing w:val="-5"/>
          <w:sz w:val="24"/>
        </w:rPr>
        <w:t xml:space="preserve">кучка», </w:t>
      </w:r>
      <w:r w:rsidRPr="009D551A">
        <w:rPr>
          <w:b w:val="0"/>
          <w:sz w:val="24"/>
        </w:rPr>
        <w:t xml:space="preserve">значение </w:t>
      </w:r>
      <w:r w:rsidRPr="009D551A">
        <w:rPr>
          <w:b w:val="0"/>
          <w:spacing w:val="-6"/>
          <w:sz w:val="24"/>
        </w:rPr>
        <w:t xml:space="preserve">творчества </w:t>
      </w:r>
      <w:r w:rsidRPr="009D551A">
        <w:rPr>
          <w:b w:val="0"/>
          <w:spacing w:val="-5"/>
          <w:sz w:val="24"/>
        </w:rPr>
        <w:t xml:space="preserve">русских </w:t>
      </w:r>
      <w:r w:rsidRPr="009D551A">
        <w:rPr>
          <w:b w:val="0"/>
          <w:spacing w:val="-6"/>
          <w:sz w:val="24"/>
        </w:rPr>
        <w:t xml:space="preserve">композиторов </w:t>
      </w:r>
      <w:r w:rsidRPr="009D551A">
        <w:rPr>
          <w:b w:val="0"/>
          <w:sz w:val="24"/>
        </w:rPr>
        <w:t xml:space="preserve">для развития русской и зарубежной музыки. Русская </w:t>
      </w:r>
      <w:r w:rsidRPr="009D551A">
        <w:rPr>
          <w:b w:val="0"/>
          <w:spacing w:val="-4"/>
          <w:sz w:val="24"/>
        </w:rPr>
        <w:t xml:space="preserve">опера. </w:t>
      </w:r>
      <w:r w:rsidRPr="009D551A">
        <w:rPr>
          <w:b w:val="0"/>
          <w:spacing w:val="-6"/>
          <w:sz w:val="24"/>
        </w:rPr>
        <w:t xml:space="preserve">Успехи </w:t>
      </w:r>
      <w:r w:rsidRPr="009D551A">
        <w:rPr>
          <w:b w:val="0"/>
          <w:spacing w:val="-7"/>
          <w:sz w:val="24"/>
        </w:rPr>
        <w:t xml:space="preserve">музыкального </w:t>
      </w:r>
      <w:r w:rsidRPr="009D551A">
        <w:rPr>
          <w:b w:val="0"/>
          <w:spacing w:val="-4"/>
          <w:sz w:val="24"/>
        </w:rPr>
        <w:t xml:space="preserve">образования. </w:t>
      </w:r>
      <w:r w:rsidRPr="009D551A">
        <w:rPr>
          <w:b w:val="0"/>
          <w:spacing w:val="-3"/>
          <w:sz w:val="24"/>
        </w:rPr>
        <w:t xml:space="preserve">Русский драматический театр </w:t>
      </w:r>
      <w:r w:rsidRPr="009D551A">
        <w:rPr>
          <w:b w:val="0"/>
          <w:sz w:val="24"/>
        </w:rPr>
        <w:t xml:space="preserve">и </w:t>
      </w:r>
      <w:r w:rsidRPr="009D551A">
        <w:rPr>
          <w:b w:val="0"/>
          <w:spacing w:val="-4"/>
          <w:sz w:val="24"/>
        </w:rPr>
        <w:t xml:space="preserve">его </w:t>
      </w:r>
      <w:r w:rsidRPr="009D551A">
        <w:rPr>
          <w:b w:val="0"/>
          <w:spacing w:val="-3"/>
          <w:sz w:val="24"/>
        </w:rPr>
        <w:t xml:space="preserve">значение </w:t>
      </w:r>
      <w:r w:rsidRPr="009D551A">
        <w:rPr>
          <w:b w:val="0"/>
          <w:sz w:val="24"/>
        </w:rPr>
        <w:t xml:space="preserve">в </w:t>
      </w:r>
      <w:r w:rsidRPr="009D551A">
        <w:rPr>
          <w:b w:val="0"/>
          <w:spacing w:val="-3"/>
          <w:sz w:val="24"/>
        </w:rPr>
        <w:t xml:space="preserve">развитии </w:t>
      </w:r>
      <w:r w:rsidRPr="009D551A">
        <w:rPr>
          <w:b w:val="0"/>
          <w:sz w:val="24"/>
        </w:rPr>
        <w:t>культуры и общественной жизни.</w:t>
      </w:r>
    </w:p>
    <w:p w:rsidR="00895182" w:rsidRPr="009D551A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Взаимодействие национальных культур народов России. Роль русской культуры в развитии мировой культуры.</w:t>
      </w:r>
    </w:p>
    <w:p w:rsidR="00895182" w:rsidRPr="009D551A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Изменения в быте: новые черты в жизни города и деревни. Рост населения. Урбанизация. Изменение облика городов. Развитие связи и г</w:t>
      </w:r>
      <w:proofErr w:type="gramStart"/>
      <w:r w:rsidRPr="009D551A">
        <w:rPr>
          <w:b w:val="0"/>
          <w:sz w:val="24"/>
        </w:rPr>
        <w:t>о-</w:t>
      </w:r>
      <w:proofErr w:type="gramEnd"/>
      <w:r w:rsidRPr="009D551A">
        <w:rPr>
          <w:b w:val="0"/>
          <w:sz w:val="24"/>
        </w:rPr>
        <w:t xml:space="preserve"> </w:t>
      </w:r>
      <w:proofErr w:type="spellStart"/>
      <w:r w:rsidRPr="009D551A">
        <w:rPr>
          <w:b w:val="0"/>
          <w:sz w:val="24"/>
        </w:rPr>
        <w:t>родского</w:t>
      </w:r>
      <w:proofErr w:type="spellEnd"/>
      <w:r w:rsidRPr="009D551A">
        <w:rPr>
          <w:b w:val="0"/>
          <w:sz w:val="24"/>
        </w:rPr>
        <w:t xml:space="preserve"> транспорта. Жизнь и быт городских «верхов». Жизнь и быт городских окраин. Досуг горожан. Изменения в деревенской жизни. Вклад культуры народов России в развитие мировой культуры Нового времени. Человек индустриального общества.</w:t>
      </w:r>
    </w:p>
    <w:p w:rsidR="00895182" w:rsidRPr="00873C0F" w:rsidRDefault="00895182" w:rsidP="00895182">
      <w:pPr>
        <w:pStyle w:val="2"/>
        <w:ind w:left="0" w:firstLine="360"/>
        <w:rPr>
          <w:sz w:val="24"/>
          <w:szCs w:val="24"/>
        </w:rPr>
      </w:pPr>
      <w:r w:rsidRPr="00873C0F">
        <w:rPr>
          <w:sz w:val="24"/>
          <w:szCs w:val="24"/>
        </w:rPr>
        <w:t xml:space="preserve">Россия </w:t>
      </w:r>
      <w:proofErr w:type="gramStart"/>
      <w:r w:rsidRPr="00873C0F">
        <w:rPr>
          <w:sz w:val="24"/>
          <w:szCs w:val="24"/>
        </w:rPr>
        <w:t>в начале</w:t>
      </w:r>
      <w:proofErr w:type="gramEnd"/>
      <w:r w:rsidRPr="00873C0F">
        <w:rPr>
          <w:sz w:val="24"/>
          <w:szCs w:val="24"/>
        </w:rPr>
        <w:t xml:space="preserve"> ХХ в.: кризис империи</w:t>
      </w:r>
    </w:p>
    <w:p w:rsidR="00895182" w:rsidRDefault="00895182" w:rsidP="00895182">
      <w:pPr>
        <w:pStyle w:val="ad"/>
        <w:tabs>
          <w:tab w:val="left" w:pos="2963"/>
          <w:tab w:val="left" w:pos="5957"/>
          <w:tab w:val="left" w:pos="8765"/>
        </w:tabs>
        <w:ind w:firstLine="360"/>
        <w:rPr>
          <w:b w:val="0"/>
          <w:sz w:val="24"/>
        </w:rPr>
      </w:pPr>
      <w:r w:rsidRPr="009D551A">
        <w:rPr>
          <w:b w:val="0"/>
          <w:sz w:val="24"/>
        </w:rPr>
        <w:t>Мир на рубеже XIX―XX вв. Начало</w:t>
      </w:r>
      <w:r>
        <w:rPr>
          <w:b w:val="0"/>
          <w:sz w:val="24"/>
        </w:rPr>
        <w:t xml:space="preserve"> второй промышленной революции.</w:t>
      </w:r>
    </w:p>
    <w:p w:rsidR="00895182" w:rsidRPr="009D551A" w:rsidRDefault="00895182" w:rsidP="00895182">
      <w:pPr>
        <w:pStyle w:val="ad"/>
        <w:tabs>
          <w:tab w:val="left" w:pos="2963"/>
          <w:tab w:val="left" w:pos="5957"/>
          <w:tab w:val="left" w:pos="8765"/>
        </w:tabs>
        <w:ind w:firstLine="360"/>
        <w:rPr>
          <w:b w:val="0"/>
          <w:sz w:val="24"/>
        </w:rPr>
      </w:pPr>
      <w:r w:rsidRPr="009D551A">
        <w:rPr>
          <w:b w:val="0"/>
          <w:sz w:val="24"/>
        </w:rPr>
        <w:t>Неравномерность</w:t>
      </w:r>
      <w:r w:rsidRPr="009D551A">
        <w:rPr>
          <w:b w:val="0"/>
          <w:sz w:val="24"/>
        </w:rPr>
        <w:tab/>
        <w:t>экономического</w:t>
      </w:r>
      <w:r w:rsidRPr="009D551A">
        <w:rPr>
          <w:b w:val="0"/>
          <w:sz w:val="24"/>
        </w:rPr>
        <w:tab/>
        <w:t>развития. Монополистический капитализм. Идеология и политика империализма. Завершение территориального раздела мира. Начало борьбы за передел мира. Нарастание противоречий между ведущими странами. Социальный реформизм начала ХХ</w:t>
      </w:r>
      <w:r w:rsidRPr="009D551A">
        <w:rPr>
          <w:b w:val="0"/>
          <w:spacing w:val="-7"/>
          <w:sz w:val="24"/>
        </w:rPr>
        <w:t xml:space="preserve"> </w:t>
      </w:r>
      <w:proofErr w:type="gramStart"/>
      <w:r w:rsidRPr="009D551A">
        <w:rPr>
          <w:b w:val="0"/>
          <w:sz w:val="24"/>
        </w:rPr>
        <w:t>в</w:t>
      </w:r>
      <w:proofErr w:type="gramEnd"/>
      <w:r w:rsidRPr="009D551A">
        <w:rPr>
          <w:b w:val="0"/>
          <w:sz w:val="24"/>
        </w:rPr>
        <w:t>.</w:t>
      </w:r>
    </w:p>
    <w:p w:rsidR="00895182" w:rsidRPr="009D551A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lastRenderedPageBreak/>
        <w:t xml:space="preserve">Место и роль России в мире. Территория и население Российской империи. Особенности процесса модернизации в России начала XX </w:t>
      </w:r>
      <w:proofErr w:type="gramStart"/>
      <w:r w:rsidRPr="009D551A">
        <w:rPr>
          <w:b w:val="0"/>
          <w:sz w:val="24"/>
        </w:rPr>
        <w:t>в</w:t>
      </w:r>
      <w:proofErr w:type="gramEnd"/>
      <w:r w:rsidRPr="009D551A">
        <w:rPr>
          <w:b w:val="0"/>
          <w:sz w:val="24"/>
        </w:rPr>
        <w:t>. Урбанизация.</w:t>
      </w:r>
    </w:p>
    <w:p w:rsidR="00895182" w:rsidRPr="009D551A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 xml:space="preserve">Политическая система Российской империи начала XX в. и необходимость её реформирования. Император Николай II. </w:t>
      </w:r>
      <w:r w:rsidRPr="009D551A">
        <w:rPr>
          <w:b w:val="0"/>
          <w:spacing w:val="-5"/>
          <w:sz w:val="24"/>
        </w:rPr>
        <w:t xml:space="preserve">Борьба </w:t>
      </w:r>
      <w:r w:rsidRPr="009D551A">
        <w:rPr>
          <w:b w:val="0"/>
          <w:sz w:val="24"/>
        </w:rPr>
        <w:t xml:space="preserve">в </w:t>
      </w:r>
      <w:r w:rsidRPr="009D551A">
        <w:rPr>
          <w:b w:val="0"/>
          <w:spacing w:val="-6"/>
          <w:sz w:val="24"/>
        </w:rPr>
        <w:t xml:space="preserve">высших </w:t>
      </w:r>
      <w:r w:rsidRPr="009D551A">
        <w:rPr>
          <w:b w:val="0"/>
          <w:spacing w:val="-5"/>
          <w:sz w:val="24"/>
        </w:rPr>
        <w:t xml:space="preserve">эшелонах власти </w:t>
      </w:r>
      <w:r w:rsidRPr="009D551A">
        <w:rPr>
          <w:b w:val="0"/>
          <w:spacing w:val="-4"/>
          <w:sz w:val="24"/>
        </w:rPr>
        <w:t xml:space="preserve">по </w:t>
      </w:r>
      <w:r w:rsidRPr="009D551A">
        <w:rPr>
          <w:b w:val="0"/>
          <w:spacing w:val="-5"/>
          <w:sz w:val="24"/>
        </w:rPr>
        <w:t xml:space="preserve">вопросу </w:t>
      </w:r>
      <w:r w:rsidRPr="009D551A">
        <w:rPr>
          <w:b w:val="0"/>
          <w:spacing w:val="-6"/>
          <w:sz w:val="24"/>
        </w:rPr>
        <w:t xml:space="preserve">политических </w:t>
      </w:r>
      <w:r w:rsidRPr="009D551A">
        <w:rPr>
          <w:b w:val="0"/>
          <w:sz w:val="24"/>
        </w:rPr>
        <w:t>преобразований. Национальная и конфессиональная политика.</w:t>
      </w:r>
    </w:p>
    <w:p w:rsidR="00895182" w:rsidRPr="009D551A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 xml:space="preserve">Экономическое развитие России </w:t>
      </w:r>
      <w:proofErr w:type="gramStart"/>
      <w:r w:rsidRPr="009D551A">
        <w:rPr>
          <w:b w:val="0"/>
          <w:sz w:val="24"/>
        </w:rPr>
        <w:t>в начале</w:t>
      </w:r>
      <w:proofErr w:type="gramEnd"/>
      <w:r w:rsidRPr="009D551A">
        <w:rPr>
          <w:b w:val="0"/>
          <w:sz w:val="24"/>
        </w:rPr>
        <w:t xml:space="preserve"> XX в. и его особенности. Роль государства в экономике. Место и роль иностранного капитала. Специфика российского монополистического капитализма. </w:t>
      </w:r>
      <w:r w:rsidRPr="009D551A">
        <w:rPr>
          <w:b w:val="0"/>
          <w:spacing w:val="-5"/>
          <w:sz w:val="24"/>
        </w:rPr>
        <w:t>Государственн</w:t>
      </w:r>
      <w:proofErr w:type="gramStart"/>
      <w:r w:rsidRPr="009D551A">
        <w:rPr>
          <w:b w:val="0"/>
          <w:spacing w:val="-5"/>
          <w:sz w:val="24"/>
        </w:rPr>
        <w:t>о-</w:t>
      </w:r>
      <w:proofErr w:type="gramEnd"/>
      <w:r w:rsidRPr="009D551A">
        <w:rPr>
          <w:b w:val="0"/>
          <w:spacing w:val="-5"/>
          <w:sz w:val="24"/>
        </w:rPr>
        <w:t xml:space="preserve"> </w:t>
      </w:r>
      <w:r w:rsidRPr="009D551A">
        <w:rPr>
          <w:b w:val="0"/>
          <w:spacing w:val="-3"/>
          <w:sz w:val="24"/>
        </w:rPr>
        <w:t xml:space="preserve">монополистический капитализм. </w:t>
      </w:r>
      <w:r w:rsidRPr="009D551A">
        <w:rPr>
          <w:b w:val="0"/>
          <w:sz w:val="24"/>
        </w:rPr>
        <w:t>Сельская община.</w:t>
      </w:r>
      <w:r w:rsidRPr="009D551A">
        <w:rPr>
          <w:b w:val="0"/>
          <w:spacing w:val="70"/>
          <w:sz w:val="24"/>
        </w:rPr>
        <w:t xml:space="preserve"> </w:t>
      </w:r>
      <w:r w:rsidRPr="009D551A">
        <w:rPr>
          <w:b w:val="0"/>
          <w:sz w:val="24"/>
        </w:rPr>
        <w:t>Аграрное перенаселение.</w:t>
      </w:r>
    </w:p>
    <w:p w:rsidR="00895182" w:rsidRDefault="00895182" w:rsidP="00895182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Особенности социальной структуры российского общества начала XX в. Аграрный и рабочий вопросы, попытки их решения.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 xml:space="preserve">Общественно-политические движения </w:t>
      </w:r>
      <w:proofErr w:type="gramStart"/>
      <w:r w:rsidRPr="009D551A">
        <w:rPr>
          <w:b w:val="0"/>
          <w:sz w:val="24"/>
        </w:rPr>
        <w:t>в начале</w:t>
      </w:r>
      <w:proofErr w:type="gramEnd"/>
      <w:r w:rsidRPr="009D551A">
        <w:rPr>
          <w:b w:val="0"/>
          <w:sz w:val="24"/>
        </w:rPr>
        <w:t xml:space="preserve"> XX в. Предпосылки формирования и особенности генезиса политических партий в России.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 xml:space="preserve">Этнокультурный облик империи. Народы России </w:t>
      </w:r>
      <w:proofErr w:type="gramStart"/>
      <w:r w:rsidRPr="009D551A">
        <w:rPr>
          <w:b w:val="0"/>
          <w:sz w:val="24"/>
        </w:rPr>
        <w:t>в начале</w:t>
      </w:r>
      <w:proofErr w:type="gramEnd"/>
      <w:r w:rsidRPr="009D551A">
        <w:rPr>
          <w:b w:val="0"/>
          <w:sz w:val="24"/>
        </w:rPr>
        <w:t xml:space="preserve"> ХХ в. Многообразие политических форм объединения народов. Губернии, области, генерал-губернаторства, наместничества и комитеты. </w:t>
      </w:r>
      <w:proofErr w:type="spellStart"/>
      <w:r w:rsidRPr="009D551A">
        <w:rPr>
          <w:b w:val="0"/>
          <w:sz w:val="24"/>
        </w:rPr>
        <w:t>Привислинский</w:t>
      </w:r>
      <w:proofErr w:type="spellEnd"/>
      <w:r w:rsidRPr="009D551A">
        <w:rPr>
          <w:b w:val="0"/>
          <w:sz w:val="24"/>
        </w:rPr>
        <w:t xml:space="preserve"> край. Великое княжество Финляндское. Государств</w:t>
      </w:r>
      <w:proofErr w:type="gramStart"/>
      <w:r w:rsidRPr="009D551A">
        <w:rPr>
          <w:b w:val="0"/>
          <w:sz w:val="24"/>
        </w:rPr>
        <w:t>а-</w:t>
      </w:r>
      <w:proofErr w:type="gramEnd"/>
      <w:r w:rsidRPr="009D551A">
        <w:rPr>
          <w:b w:val="0"/>
          <w:sz w:val="24"/>
        </w:rPr>
        <w:t xml:space="preserve"> вассалы: Бухарское и Хивинское ханства. Русские в имперском сознании. Поляки, евреи, армяне, татары и другие народы </w:t>
      </w:r>
      <w:proofErr w:type="spellStart"/>
      <w:r w:rsidRPr="009D551A">
        <w:rPr>
          <w:b w:val="0"/>
          <w:sz w:val="24"/>
        </w:rPr>
        <w:t>Волго-Уралья</w:t>
      </w:r>
      <w:proofErr w:type="spellEnd"/>
      <w:r w:rsidRPr="009D551A">
        <w:rPr>
          <w:b w:val="0"/>
          <w:sz w:val="24"/>
        </w:rPr>
        <w:t>, кавказские народы, народы Средней Азии, Сибири и Дальнего</w:t>
      </w:r>
      <w:r w:rsidRPr="009D551A">
        <w:rPr>
          <w:b w:val="0"/>
          <w:spacing w:val="-11"/>
          <w:sz w:val="24"/>
        </w:rPr>
        <w:t xml:space="preserve"> </w:t>
      </w:r>
      <w:r w:rsidRPr="009D551A">
        <w:rPr>
          <w:b w:val="0"/>
          <w:sz w:val="24"/>
        </w:rPr>
        <w:t>Востока.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Русская православная церковь на рубеже XIX―XX вв. Этническое многообразие внутри православия. «</w:t>
      </w:r>
      <w:proofErr w:type="spellStart"/>
      <w:r w:rsidRPr="009D551A">
        <w:rPr>
          <w:b w:val="0"/>
          <w:sz w:val="24"/>
        </w:rPr>
        <w:t>Инославие</w:t>
      </w:r>
      <w:proofErr w:type="spellEnd"/>
      <w:r w:rsidRPr="009D551A">
        <w:rPr>
          <w:b w:val="0"/>
          <w:sz w:val="24"/>
        </w:rPr>
        <w:t>», «иноверие» и традиционные верования.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 xml:space="preserve">Международное положение и внешнеполитические приоритеты </w:t>
      </w:r>
      <w:r w:rsidRPr="009D551A">
        <w:rPr>
          <w:b w:val="0"/>
          <w:spacing w:val="-4"/>
          <w:sz w:val="24"/>
        </w:rPr>
        <w:t xml:space="preserve">России </w:t>
      </w:r>
      <w:r w:rsidRPr="009D551A">
        <w:rPr>
          <w:b w:val="0"/>
          <w:sz w:val="24"/>
        </w:rPr>
        <w:t xml:space="preserve">на </w:t>
      </w:r>
      <w:r w:rsidRPr="009D551A">
        <w:rPr>
          <w:b w:val="0"/>
          <w:spacing w:val="-5"/>
          <w:sz w:val="24"/>
        </w:rPr>
        <w:t xml:space="preserve">рубеже </w:t>
      </w:r>
      <w:r w:rsidRPr="009D551A">
        <w:rPr>
          <w:b w:val="0"/>
          <w:sz w:val="24"/>
        </w:rPr>
        <w:t xml:space="preserve">XIX―XX </w:t>
      </w:r>
      <w:r w:rsidRPr="009D551A">
        <w:rPr>
          <w:b w:val="0"/>
          <w:spacing w:val="-3"/>
          <w:sz w:val="24"/>
        </w:rPr>
        <w:t xml:space="preserve">вв. </w:t>
      </w:r>
      <w:r w:rsidRPr="009D551A">
        <w:rPr>
          <w:b w:val="0"/>
          <w:spacing w:val="3"/>
          <w:sz w:val="24"/>
        </w:rPr>
        <w:t xml:space="preserve">Международная конференция </w:t>
      </w:r>
      <w:r w:rsidRPr="009D551A">
        <w:rPr>
          <w:b w:val="0"/>
          <w:sz w:val="24"/>
        </w:rPr>
        <w:t>в</w:t>
      </w:r>
      <w:r w:rsidRPr="009D551A">
        <w:rPr>
          <w:b w:val="0"/>
          <w:spacing w:val="18"/>
          <w:sz w:val="24"/>
        </w:rPr>
        <w:t xml:space="preserve"> </w:t>
      </w:r>
      <w:r w:rsidRPr="009D551A">
        <w:rPr>
          <w:b w:val="0"/>
          <w:spacing w:val="-4"/>
          <w:sz w:val="24"/>
        </w:rPr>
        <w:t>Гааге.</w:t>
      </w:r>
    </w:p>
    <w:p w:rsidR="00895182" w:rsidRPr="009D551A" w:rsidRDefault="00895182" w:rsidP="00895182">
      <w:pPr>
        <w:pStyle w:val="ad"/>
        <w:rPr>
          <w:b w:val="0"/>
          <w:sz w:val="24"/>
        </w:rPr>
      </w:pPr>
      <w:r w:rsidRPr="009D551A">
        <w:rPr>
          <w:b w:val="0"/>
          <w:spacing w:val="-4"/>
          <w:sz w:val="24"/>
        </w:rPr>
        <w:t xml:space="preserve">«Большая азиатская программа» русского правительства. </w:t>
      </w:r>
      <w:r w:rsidRPr="009D551A">
        <w:rPr>
          <w:b w:val="0"/>
          <w:sz w:val="24"/>
        </w:rPr>
        <w:t xml:space="preserve">Втягивание России в дальневосточный конфликт. Русско-японская война 1904—1905 гг., её итоги и влияние на </w:t>
      </w:r>
      <w:r w:rsidRPr="009D551A">
        <w:rPr>
          <w:b w:val="0"/>
          <w:spacing w:val="-3"/>
          <w:sz w:val="24"/>
        </w:rPr>
        <w:t xml:space="preserve">внутриполитическую ситуацию </w:t>
      </w:r>
      <w:r w:rsidRPr="009D551A">
        <w:rPr>
          <w:b w:val="0"/>
          <w:sz w:val="24"/>
        </w:rPr>
        <w:t>в</w:t>
      </w:r>
      <w:r w:rsidRPr="009D551A">
        <w:rPr>
          <w:b w:val="0"/>
          <w:spacing w:val="-19"/>
          <w:sz w:val="24"/>
        </w:rPr>
        <w:t xml:space="preserve"> </w:t>
      </w:r>
      <w:r w:rsidRPr="009D551A">
        <w:rPr>
          <w:b w:val="0"/>
          <w:spacing w:val="-3"/>
          <w:sz w:val="24"/>
        </w:rPr>
        <w:t>стране.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Революция 1905―1907 гг. Народы России в 1905―1907 гг. Российское общество и проблема национальных окраин. Закон о веротерпимости.</w:t>
      </w:r>
    </w:p>
    <w:p w:rsidR="00895182" w:rsidRPr="00873C0F" w:rsidRDefault="00895182" w:rsidP="00895182">
      <w:pPr>
        <w:pStyle w:val="2"/>
        <w:ind w:left="0"/>
        <w:rPr>
          <w:sz w:val="24"/>
          <w:szCs w:val="24"/>
        </w:rPr>
      </w:pPr>
      <w:r w:rsidRPr="00873C0F">
        <w:rPr>
          <w:sz w:val="24"/>
          <w:szCs w:val="24"/>
        </w:rPr>
        <w:t>Общество и власть после революции 1905―1907 гг.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Политические реформы 1905―1906 гг. «Основные  законы Российской империи». Система думской монархии. Классификация политических</w:t>
      </w:r>
      <w:r w:rsidRPr="009D551A">
        <w:rPr>
          <w:b w:val="0"/>
          <w:spacing w:val="1"/>
          <w:sz w:val="24"/>
        </w:rPr>
        <w:t xml:space="preserve"> </w:t>
      </w:r>
      <w:r w:rsidRPr="009D551A">
        <w:rPr>
          <w:b w:val="0"/>
          <w:sz w:val="24"/>
        </w:rPr>
        <w:t>партий.</w:t>
      </w:r>
    </w:p>
    <w:p w:rsidR="00895182" w:rsidRPr="009D551A" w:rsidRDefault="00895182" w:rsidP="00895182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t>Реформы П. А. Столыпина и их значение.</w:t>
      </w:r>
    </w:p>
    <w:p w:rsidR="00895182" w:rsidRPr="009D551A" w:rsidRDefault="00895182" w:rsidP="00895182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t>Общественное и политическое развитие России в 1912—1914 гг.</w:t>
      </w:r>
    </w:p>
    <w:p w:rsidR="00895182" w:rsidRPr="009D551A" w:rsidRDefault="00895182" w:rsidP="00895182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t>Свёртывание курса на политическое и социальное реформаторство.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Национальные политические партии и их программы. Национальная политика властей.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Внешняя политика России после Русско-японской войны. Место и роль России в Антанте. Нарастание российско-германских противоречий.</w:t>
      </w:r>
    </w:p>
    <w:p w:rsidR="00895182" w:rsidRDefault="00895182" w:rsidP="00895182">
      <w:pPr>
        <w:pStyle w:val="2"/>
        <w:ind w:left="0"/>
        <w:rPr>
          <w:b w:val="0"/>
          <w:sz w:val="24"/>
          <w:szCs w:val="24"/>
        </w:rPr>
      </w:pPr>
      <w:r w:rsidRPr="00873C0F">
        <w:rPr>
          <w:sz w:val="24"/>
          <w:szCs w:val="24"/>
        </w:rPr>
        <w:t>Серебряный век русской культуры</w:t>
      </w:r>
      <w:r w:rsidRPr="00FF017B">
        <w:rPr>
          <w:b w:val="0"/>
          <w:sz w:val="24"/>
          <w:szCs w:val="24"/>
        </w:rPr>
        <w:t xml:space="preserve">. </w:t>
      </w:r>
    </w:p>
    <w:p w:rsidR="00895182" w:rsidRPr="00FF017B" w:rsidRDefault="00895182" w:rsidP="00895182">
      <w:pPr>
        <w:pStyle w:val="2"/>
        <w:ind w:left="0"/>
        <w:rPr>
          <w:b w:val="0"/>
          <w:sz w:val="24"/>
          <w:szCs w:val="24"/>
        </w:rPr>
      </w:pPr>
      <w:r w:rsidRPr="00FF017B">
        <w:rPr>
          <w:b w:val="0"/>
          <w:sz w:val="24"/>
          <w:szCs w:val="24"/>
        </w:rPr>
        <w:t xml:space="preserve">Духовное состояние российского общества </w:t>
      </w:r>
      <w:proofErr w:type="gramStart"/>
      <w:r w:rsidRPr="00FF017B">
        <w:rPr>
          <w:b w:val="0"/>
          <w:sz w:val="24"/>
          <w:szCs w:val="24"/>
        </w:rPr>
        <w:t>в начале</w:t>
      </w:r>
      <w:proofErr w:type="gramEnd"/>
      <w:r w:rsidRPr="00FF017B">
        <w:rPr>
          <w:b w:val="0"/>
          <w:sz w:val="24"/>
          <w:szCs w:val="24"/>
        </w:rPr>
        <w:t xml:space="preserve"> XX в. Основные тенденции развития русской культуры и культуры народов империи в начале XX в. Развитие науки. Русская философия: поиски общественного идеала. </w:t>
      </w:r>
      <w:r w:rsidRPr="00FF017B">
        <w:rPr>
          <w:b w:val="0"/>
          <w:spacing w:val="-4"/>
          <w:sz w:val="24"/>
          <w:szCs w:val="24"/>
        </w:rPr>
        <w:t>Литература:</w:t>
      </w:r>
      <w:r w:rsidRPr="00FF017B">
        <w:rPr>
          <w:b w:val="0"/>
          <w:spacing w:val="62"/>
          <w:sz w:val="24"/>
          <w:szCs w:val="24"/>
        </w:rPr>
        <w:t xml:space="preserve"> </w:t>
      </w:r>
      <w:r w:rsidRPr="00FF017B">
        <w:rPr>
          <w:b w:val="0"/>
          <w:spacing w:val="-4"/>
          <w:sz w:val="24"/>
          <w:szCs w:val="24"/>
        </w:rPr>
        <w:t>традиции</w:t>
      </w:r>
      <w:r w:rsidRPr="00FF017B">
        <w:rPr>
          <w:b w:val="0"/>
          <w:spacing w:val="62"/>
          <w:sz w:val="24"/>
          <w:szCs w:val="24"/>
        </w:rPr>
        <w:t xml:space="preserve"> </w:t>
      </w:r>
      <w:r w:rsidRPr="00FF017B">
        <w:rPr>
          <w:b w:val="0"/>
          <w:spacing w:val="-4"/>
          <w:sz w:val="24"/>
          <w:szCs w:val="24"/>
        </w:rPr>
        <w:t>реализма</w:t>
      </w:r>
      <w:r w:rsidRPr="00FF017B">
        <w:rPr>
          <w:b w:val="0"/>
          <w:spacing w:val="62"/>
          <w:sz w:val="24"/>
          <w:szCs w:val="24"/>
        </w:rPr>
        <w:t xml:space="preserve"> </w:t>
      </w:r>
      <w:r w:rsidRPr="00FF017B">
        <w:rPr>
          <w:b w:val="0"/>
          <w:sz w:val="24"/>
          <w:szCs w:val="24"/>
        </w:rPr>
        <w:t xml:space="preserve">и </w:t>
      </w:r>
      <w:r w:rsidRPr="00FF017B">
        <w:rPr>
          <w:b w:val="0"/>
          <w:spacing w:val="-3"/>
          <w:sz w:val="24"/>
          <w:szCs w:val="24"/>
        </w:rPr>
        <w:t xml:space="preserve">новые </w:t>
      </w:r>
      <w:r w:rsidRPr="00FF017B">
        <w:rPr>
          <w:b w:val="0"/>
          <w:spacing w:val="-5"/>
          <w:sz w:val="24"/>
          <w:szCs w:val="24"/>
        </w:rPr>
        <w:t xml:space="preserve">направления. Декаданс. Символизм. Футуризм. </w:t>
      </w:r>
      <w:r w:rsidRPr="00FF017B">
        <w:rPr>
          <w:b w:val="0"/>
          <w:spacing w:val="-4"/>
          <w:sz w:val="24"/>
          <w:szCs w:val="24"/>
        </w:rPr>
        <w:t xml:space="preserve">Акмеизм. </w:t>
      </w:r>
      <w:r w:rsidRPr="00FF017B">
        <w:rPr>
          <w:b w:val="0"/>
          <w:spacing w:val="-5"/>
          <w:sz w:val="24"/>
          <w:szCs w:val="24"/>
        </w:rPr>
        <w:t xml:space="preserve">Изобразительное искусство. </w:t>
      </w:r>
      <w:r w:rsidRPr="00FF017B">
        <w:rPr>
          <w:b w:val="0"/>
          <w:spacing w:val="-4"/>
          <w:sz w:val="24"/>
          <w:szCs w:val="24"/>
        </w:rPr>
        <w:t xml:space="preserve">Русский </w:t>
      </w:r>
      <w:r w:rsidRPr="00FF017B">
        <w:rPr>
          <w:b w:val="0"/>
          <w:spacing w:val="-5"/>
          <w:sz w:val="24"/>
          <w:szCs w:val="24"/>
        </w:rPr>
        <w:t xml:space="preserve">авангард. </w:t>
      </w:r>
      <w:r w:rsidRPr="00FF017B">
        <w:rPr>
          <w:b w:val="0"/>
          <w:sz w:val="24"/>
          <w:szCs w:val="24"/>
        </w:rPr>
        <w:t>Архитектура.</w:t>
      </w:r>
      <w:r w:rsidRPr="00FF017B">
        <w:rPr>
          <w:b w:val="0"/>
          <w:spacing w:val="-7"/>
          <w:sz w:val="24"/>
          <w:szCs w:val="24"/>
        </w:rPr>
        <w:t xml:space="preserve"> </w:t>
      </w:r>
      <w:r w:rsidRPr="00FF017B">
        <w:rPr>
          <w:b w:val="0"/>
          <w:sz w:val="24"/>
          <w:szCs w:val="24"/>
        </w:rPr>
        <w:t>Скульптура.</w:t>
      </w:r>
    </w:p>
    <w:p w:rsidR="00895182" w:rsidRPr="009D551A" w:rsidRDefault="00895182" w:rsidP="00895182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Драматический театр: традиции и новаторство. Музыка и исполнительское искусство. Русский балет. Русская культура в Европе.</w:t>
      </w:r>
    </w:p>
    <w:p w:rsidR="00895182" w:rsidRPr="009D551A" w:rsidRDefault="00895182" w:rsidP="00895182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t>«Русские сезоны за границей» С. П. Дягилева. Рождение отечественного кинематографа.</w:t>
      </w:r>
    </w:p>
    <w:p w:rsidR="00895182" w:rsidRPr="001E6EB0" w:rsidRDefault="00895182" w:rsidP="00895182">
      <w:pPr>
        <w:pStyle w:val="a3"/>
        <w:spacing w:line="240" w:lineRule="auto"/>
        <w:rPr>
          <w:rFonts w:ascii="Times New Roman" w:hAnsi="Times New Roman" w:cs="Times New Roman"/>
          <w:bCs/>
          <w:sz w:val="24"/>
          <w:szCs w:val="24"/>
          <w:lang w:val="ba-RU"/>
        </w:rPr>
      </w:pPr>
      <w:r w:rsidRPr="001E6EB0">
        <w:rPr>
          <w:rFonts w:ascii="Times New Roman" w:hAnsi="Times New Roman" w:cs="Times New Roman"/>
          <w:sz w:val="24"/>
        </w:rPr>
        <w:t>Культура народов России. Повседневная жизнь в городе и деревне в начале ХХ</w:t>
      </w:r>
    </w:p>
    <w:p w:rsidR="00895182" w:rsidRPr="00895182" w:rsidRDefault="00895182" w:rsidP="001E6EB0">
      <w:pPr>
        <w:pStyle w:val="2"/>
        <w:tabs>
          <w:tab w:val="left" w:pos="5397"/>
        </w:tabs>
        <w:ind w:left="0"/>
        <w:jc w:val="center"/>
        <w:rPr>
          <w:lang w:val="ba-RU"/>
        </w:rPr>
      </w:pPr>
    </w:p>
    <w:p w:rsidR="00E92B8A" w:rsidRPr="00E92B8A" w:rsidRDefault="00E92B8A" w:rsidP="00E92B8A">
      <w:pPr>
        <w:jc w:val="center"/>
        <w:rPr>
          <w:rFonts w:ascii="Times New Roman" w:hAnsi="Times New Roman" w:cs="Times New Roman"/>
          <w:b/>
          <w:sz w:val="28"/>
        </w:rPr>
      </w:pPr>
      <w:r w:rsidRPr="00E92B8A">
        <w:rPr>
          <w:rFonts w:ascii="Times New Roman" w:hAnsi="Times New Roman" w:cs="Times New Roman"/>
          <w:b/>
          <w:sz w:val="28"/>
        </w:rPr>
        <w:t>Российская империя в XIX ― начале XX в. (40 ч.)</w:t>
      </w:r>
    </w:p>
    <w:p w:rsidR="00E92B8A" w:rsidRPr="00E92B8A" w:rsidRDefault="00E92B8A" w:rsidP="00E92B8A">
      <w:pPr>
        <w:ind w:firstLine="360"/>
        <w:jc w:val="both"/>
        <w:rPr>
          <w:rFonts w:ascii="Times New Roman" w:hAnsi="Times New Roman" w:cs="Times New Roman"/>
          <w:b/>
        </w:rPr>
      </w:pPr>
      <w:r w:rsidRPr="00E92B8A">
        <w:rPr>
          <w:rFonts w:ascii="Times New Roman" w:hAnsi="Times New Roman" w:cs="Times New Roman"/>
          <w:b/>
        </w:rPr>
        <w:t>Александровская эпоха: государственный либерализм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Европа на рубеже XVIII―XIX вв. Революция во Франции, империя Наполеона I и изменение расстановки сил в Европе. Революции в Европе и Россия.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lastRenderedPageBreak/>
        <w:t>Россия на рубеже XVIII―XIX вв.: территория, население, сословия, политический и экономический строй.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Император Александр I. Конституционные проекты и планы политических реформ. Реформы М. М. Сперанского и их значение. Реформа народного просвещения и её роль в программе преобразований. Экономические преобразования начала XIX в. и их значение.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Вхождение Абхазии в состав России. Война со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 xml:space="preserve">Швецией и включение Финляндии в состав Российской империи. Эволюция российско-французских отношений. </w:t>
      </w:r>
      <w:proofErr w:type="spellStart"/>
      <w:r w:rsidRPr="009D551A">
        <w:rPr>
          <w:b w:val="0"/>
          <w:sz w:val="24"/>
        </w:rPr>
        <w:t>Тильзитский</w:t>
      </w:r>
      <w:proofErr w:type="spellEnd"/>
      <w:r w:rsidRPr="009D551A">
        <w:rPr>
          <w:b w:val="0"/>
          <w:sz w:val="24"/>
        </w:rPr>
        <w:t xml:space="preserve"> мир.</w:t>
      </w:r>
    </w:p>
    <w:p w:rsidR="00E92B8A" w:rsidRPr="009D551A" w:rsidRDefault="00E92B8A" w:rsidP="00E92B8A">
      <w:pPr>
        <w:pStyle w:val="ad"/>
        <w:tabs>
          <w:tab w:val="left" w:pos="2138"/>
          <w:tab w:val="left" w:pos="2538"/>
          <w:tab w:val="left" w:pos="4405"/>
          <w:tab w:val="left" w:pos="5727"/>
          <w:tab w:val="left" w:pos="6810"/>
          <w:tab w:val="left" w:pos="7988"/>
          <w:tab w:val="left" w:pos="9746"/>
        </w:tabs>
        <w:ind w:firstLine="360"/>
        <w:rPr>
          <w:b w:val="0"/>
          <w:sz w:val="24"/>
        </w:rPr>
      </w:pPr>
      <w:r w:rsidRPr="009D551A">
        <w:rPr>
          <w:b w:val="0"/>
          <w:sz w:val="24"/>
        </w:rPr>
        <w:t>Отечественная</w:t>
      </w:r>
      <w:r w:rsidRPr="009D551A">
        <w:rPr>
          <w:b w:val="0"/>
          <w:spacing w:val="35"/>
          <w:sz w:val="24"/>
        </w:rPr>
        <w:t xml:space="preserve"> </w:t>
      </w:r>
      <w:r w:rsidRPr="009D551A">
        <w:rPr>
          <w:b w:val="0"/>
          <w:sz w:val="24"/>
        </w:rPr>
        <w:t>война</w:t>
      </w:r>
      <w:r w:rsidRPr="009D551A">
        <w:rPr>
          <w:b w:val="0"/>
          <w:spacing w:val="34"/>
          <w:sz w:val="24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9D551A">
          <w:rPr>
            <w:b w:val="0"/>
            <w:sz w:val="24"/>
          </w:rPr>
          <w:t>1812</w:t>
        </w:r>
        <w:r w:rsidRPr="009D551A">
          <w:rPr>
            <w:b w:val="0"/>
            <w:spacing w:val="35"/>
            <w:sz w:val="24"/>
          </w:rPr>
          <w:t xml:space="preserve"> </w:t>
        </w:r>
        <w:r w:rsidRPr="009D551A">
          <w:rPr>
            <w:b w:val="0"/>
            <w:sz w:val="24"/>
          </w:rPr>
          <w:t>г</w:t>
        </w:r>
      </w:smartTag>
      <w:r w:rsidRPr="009D551A">
        <w:rPr>
          <w:b w:val="0"/>
          <w:sz w:val="24"/>
        </w:rPr>
        <w:t>.:</w:t>
      </w:r>
      <w:r w:rsidRPr="009D551A">
        <w:rPr>
          <w:b w:val="0"/>
          <w:spacing w:val="34"/>
          <w:sz w:val="24"/>
        </w:rPr>
        <w:t xml:space="preserve"> </w:t>
      </w:r>
      <w:r w:rsidRPr="009D551A">
        <w:rPr>
          <w:b w:val="0"/>
          <w:sz w:val="24"/>
        </w:rPr>
        <w:t>причины,</w:t>
      </w:r>
      <w:r w:rsidRPr="009D551A">
        <w:rPr>
          <w:b w:val="0"/>
          <w:spacing w:val="31"/>
          <w:sz w:val="24"/>
        </w:rPr>
        <w:t xml:space="preserve"> </w:t>
      </w:r>
      <w:r w:rsidRPr="009D551A">
        <w:rPr>
          <w:b w:val="0"/>
          <w:sz w:val="24"/>
        </w:rPr>
        <w:t>основное</w:t>
      </w:r>
      <w:r w:rsidRPr="009D551A">
        <w:rPr>
          <w:b w:val="0"/>
          <w:spacing w:val="32"/>
          <w:sz w:val="24"/>
        </w:rPr>
        <w:t xml:space="preserve"> </w:t>
      </w:r>
      <w:r w:rsidRPr="009D551A">
        <w:rPr>
          <w:b w:val="0"/>
          <w:sz w:val="24"/>
        </w:rPr>
        <w:t>содержание,</w:t>
      </w:r>
      <w:r w:rsidRPr="009D551A">
        <w:rPr>
          <w:b w:val="0"/>
          <w:spacing w:val="35"/>
          <w:sz w:val="24"/>
        </w:rPr>
        <w:t xml:space="preserve"> </w:t>
      </w:r>
      <w:r w:rsidRPr="009D551A">
        <w:rPr>
          <w:b w:val="0"/>
          <w:sz w:val="24"/>
        </w:rPr>
        <w:t>герои. Сущность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и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историческое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значение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войны</w:t>
      </w:r>
      <w:r>
        <w:rPr>
          <w:b w:val="0"/>
          <w:sz w:val="24"/>
        </w:rPr>
        <w:t xml:space="preserve">. </w:t>
      </w:r>
      <w:r w:rsidRPr="009D551A">
        <w:rPr>
          <w:b w:val="0"/>
          <w:sz w:val="24"/>
        </w:rPr>
        <w:t>Подъём</w:t>
      </w:r>
      <w:r w:rsidRPr="009D551A">
        <w:rPr>
          <w:b w:val="0"/>
          <w:sz w:val="24"/>
        </w:rPr>
        <w:tab/>
        <w:t>патриотизма</w:t>
      </w:r>
      <w:r>
        <w:rPr>
          <w:b w:val="0"/>
          <w:sz w:val="24"/>
        </w:rPr>
        <w:t xml:space="preserve"> </w:t>
      </w:r>
      <w:r w:rsidRPr="009D551A">
        <w:rPr>
          <w:b w:val="0"/>
          <w:spacing w:val="-1"/>
          <w:sz w:val="24"/>
        </w:rPr>
        <w:t>и</w:t>
      </w:r>
      <w:r w:rsidRPr="009D551A">
        <w:rPr>
          <w:b w:val="0"/>
          <w:sz w:val="24"/>
        </w:rPr>
        <w:t xml:space="preserve"> гражданского самосознания</w:t>
      </w:r>
      <w:r w:rsidRPr="009D551A">
        <w:rPr>
          <w:b w:val="0"/>
          <w:spacing w:val="37"/>
          <w:sz w:val="24"/>
        </w:rPr>
        <w:t xml:space="preserve"> </w:t>
      </w:r>
      <w:r w:rsidRPr="009D551A">
        <w:rPr>
          <w:b w:val="0"/>
          <w:sz w:val="24"/>
        </w:rPr>
        <w:t>в российском обществе. Вклад народов</w:t>
      </w:r>
      <w:r w:rsidRPr="009D551A">
        <w:rPr>
          <w:b w:val="0"/>
          <w:spacing w:val="18"/>
          <w:sz w:val="24"/>
        </w:rPr>
        <w:t xml:space="preserve"> </w:t>
      </w:r>
      <w:r w:rsidRPr="009D551A">
        <w:rPr>
          <w:b w:val="0"/>
          <w:sz w:val="24"/>
        </w:rPr>
        <w:t>России в победу. Становление индустриального общества в</w:t>
      </w:r>
      <w:r w:rsidRPr="009D551A">
        <w:rPr>
          <w:b w:val="0"/>
          <w:spacing w:val="8"/>
          <w:sz w:val="24"/>
        </w:rPr>
        <w:t xml:space="preserve"> </w:t>
      </w:r>
      <w:r w:rsidRPr="009D551A">
        <w:rPr>
          <w:b w:val="0"/>
          <w:sz w:val="24"/>
        </w:rPr>
        <w:t>Западной</w:t>
      </w:r>
      <w:r w:rsidRPr="009D551A">
        <w:rPr>
          <w:b w:val="0"/>
          <w:spacing w:val="39"/>
          <w:sz w:val="24"/>
        </w:rPr>
        <w:t xml:space="preserve"> </w:t>
      </w:r>
      <w:r w:rsidRPr="009D551A">
        <w:rPr>
          <w:b w:val="0"/>
          <w:sz w:val="24"/>
        </w:rPr>
        <w:t>Европе. Развитие промышленности и торговли в России. Проекты аграрных</w:t>
      </w:r>
      <w:r w:rsidRPr="009D551A">
        <w:rPr>
          <w:b w:val="0"/>
          <w:spacing w:val="-39"/>
          <w:sz w:val="24"/>
        </w:rPr>
        <w:t xml:space="preserve"> </w:t>
      </w:r>
      <w:r w:rsidRPr="009D551A">
        <w:rPr>
          <w:b w:val="0"/>
          <w:sz w:val="24"/>
        </w:rPr>
        <w:t>реформ.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Социальный строй и общественные движения. Дворянская корпорация и дворянская этика. Идея служения как основа дворянской идентичности. Первые тайные общества, их программы. Власть и общественные движения. Восстание декабристов и его</w:t>
      </w:r>
      <w:r w:rsidRPr="009D551A">
        <w:rPr>
          <w:b w:val="0"/>
          <w:spacing w:val="-7"/>
          <w:sz w:val="24"/>
        </w:rPr>
        <w:t xml:space="preserve"> </w:t>
      </w:r>
      <w:r w:rsidRPr="009D551A">
        <w:rPr>
          <w:b w:val="0"/>
          <w:sz w:val="24"/>
        </w:rPr>
        <w:t>значение.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 xml:space="preserve">Национальный вопрос в Европе и России. Политика российского правительства в Финляндии, Польше, на Украине, Кавказе. Конституция Финляндии </w:t>
      </w:r>
      <w:smartTag w:uri="urn:schemas-microsoft-com:office:smarttags" w:element="metricconverter">
        <w:smartTagPr>
          <w:attr w:name="ProductID" w:val="1809 г"/>
        </w:smartTagPr>
        <w:r w:rsidRPr="009D551A">
          <w:rPr>
            <w:b w:val="0"/>
            <w:sz w:val="24"/>
          </w:rPr>
          <w:t>1809 г</w:t>
        </w:r>
      </w:smartTag>
      <w:r w:rsidRPr="009D551A">
        <w:rPr>
          <w:b w:val="0"/>
          <w:sz w:val="24"/>
        </w:rPr>
        <w:t xml:space="preserve">. и Польская конституция </w:t>
      </w:r>
      <w:smartTag w:uri="urn:schemas-microsoft-com:office:smarttags" w:element="metricconverter">
        <w:smartTagPr>
          <w:attr w:name="ProductID" w:val="1815 г"/>
        </w:smartTagPr>
        <w:r w:rsidRPr="009D551A">
          <w:rPr>
            <w:b w:val="0"/>
            <w:sz w:val="24"/>
          </w:rPr>
          <w:t>1815 г</w:t>
        </w:r>
      </w:smartTag>
      <w:r w:rsidRPr="009D551A">
        <w:rPr>
          <w:b w:val="0"/>
          <w:sz w:val="24"/>
        </w:rPr>
        <w:t>. ― первые конституции на территории Российской империи. Еврейское население России. Начало Кавказской войны.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Венская система международных отношений и усиление роли России в международных делах. Россия ― великая мировая</w:t>
      </w:r>
      <w:r w:rsidRPr="009D551A">
        <w:rPr>
          <w:b w:val="0"/>
          <w:spacing w:val="-10"/>
          <w:sz w:val="24"/>
        </w:rPr>
        <w:t xml:space="preserve"> </w:t>
      </w:r>
      <w:r w:rsidRPr="009D551A">
        <w:rPr>
          <w:b w:val="0"/>
          <w:sz w:val="24"/>
        </w:rPr>
        <w:t>держава.</w:t>
      </w:r>
    </w:p>
    <w:p w:rsidR="00E92B8A" w:rsidRPr="00873C0F" w:rsidRDefault="00E92B8A" w:rsidP="00E92B8A">
      <w:pPr>
        <w:pStyle w:val="2"/>
        <w:ind w:left="0"/>
        <w:rPr>
          <w:sz w:val="24"/>
          <w:szCs w:val="24"/>
        </w:rPr>
      </w:pPr>
      <w:r w:rsidRPr="00873C0F">
        <w:rPr>
          <w:sz w:val="24"/>
          <w:szCs w:val="24"/>
        </w:rPr>
        <w:t>Николаевская эпоха: государственный консерватизм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Император Николай I. Сочетание реформаторских и консервативных начал во внутренней политике Николая I и их проявления.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Формирование индустриального общества, динамика промышленной революции, индустриализация в странах Западной Европы. Начало и особенности промышленного переворота в России. Противоречия хозяйственного развития.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Изменения в социальной структуре российского общества. Особенности социальных движений в России в условиях начавшегося промышленного переворота.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 xml:space="preserve">Общественная мысль и общественные движения. Россия и Запад как центральная тема общественных дискуссий. Особенности общественного движения 30―50-х гг. XIX </w:t>
      </w:r>
      <w:proofErr w:type="gramStart"/>
      <w:r w:rsidRPr="009D551A">
        <w:rPr>
          <w:b w:val="0"/>
          <w:sz w:val="24"/>
        </w:rPr>
        <w:t>в</w:t>
      </w:r>
      <w:proofErr w:type="gramEnd"/>
      <w:r w:rsidRPr="009D551A">
        <w:rPr>
          <w:b w:val="0"/>
          <w:sz w:val="24"/>
        </w:rPr>
        <w:t>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Национальный вопрос в Европе, его особенности в России. Национальная политика Николая I. Польское восстание 1830―1831 гг. Положение кавказских народов, движение Шамиля. Положение евреев в Российской империи.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Религиозная политика Николая I. Положение Русской православной церкви. Диалог власти с католиками, мусульманами, буддистами.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Россия и революции в Европе. Политика панславизма. Причины англо-русских противоречий. Восточный вопрос. Крымская война и её итоги. Парижский мир и конец венской системы международных отношений.</w:t>
      </w:r>
    </w:p>
    <w:p w:rsidR="00E92B8A" w:rsidRPr="00873C0F" w:rsidRDefault="00E92B8A" w:rsidP="00E92B8A">
      <w:pPr>
        <w:pStyle w:val="2"/>
        <w:ind w:left="0"/>
        <w:rPr>
          <w:sz w:val="24"/>
          <w:szCs w:val="24"/>
        </w:rPr>
      </w:pPr>
      <w:r w:rsidRPr="00873C0F">
        <w:rPr>
          <w:sz w:val="24"/>
          <w:szCs w:val="24"/>
        </w:rPr>
        <w:t xml:space="preserve">Культурное пространство империи в первой половине XIX </w:t>
      </w:r>
      <w:proofErr w:type="gramStart"/>
      <w:r w:rsidRPr="00873C0F">
        <w:rPr>
          <w:sz w:val="24"/>
          <w:szCs w:val="24"/>
        </w:rPr>
        <w:t>в</w:t>
      </w:r>
      <w:proofErr w:type="gramEnd"/>
      <w:r w:rsidRPr="00873C0F">
        <w:rPr>
          <w:sz w:val="24"/>
          <w:szCs w:val="24"/>
        </w:rPr>
        <w:t>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Развитие образования. Научные открытия и развитие национальных научных школ. Русские первооткрыватели и путешественники. Кругосветные экспедиции. Открытие Антарктиды. Русское географическое общество.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Особенности и основные стили в художественной культуре (романтизм, классицизм, реализм).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Культура народов Российской империи. Взаимное обогащение культур.</w:t>
      </w:r>
    </w:p>
    <w:p w:rsidR="00E92B8A" w:rsidRPr="009D551A" w:rsidRDefault="00E92B8A" w:rsidP="00E92B8A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t>Российская культура как часть европейской культуры. Динамика повседневной жизни сословий.</w:t>
      </w:r>
    </w:p>
    <w:p w:rsidR="00E92B8A" w:rsidRPr="00873C0F" w:rsidRDefault="00E92B8A" w:rsidP="00E92B8A">
      <w:pPr>
        <w:pStyle w:val="2"/>
        <w:ind w:left="0" w:firstLine="707"/>
        <w:jc w:val="both"/>
        <w:rPr>
          <w:sz w:val="24"/>
          <w:szCs w:val="24"/>
        </w:rPr>
      </w:pPr>
      <w:r w:rsidRPr="00873C0F">
        <w:rPr>
          <w:sz w:val="24"/>
          <w:szCs w:val="24"/>
        </w:rPr>
        <w:t>Преобразования Александра II: социальная и правовая модернизация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Европейская индустриализация во второй половине XIX в. Технический прогре</w:t>
      </w:r>
      <w:proofErr w:type="gramStart"/>
      <w:r w:rsidRPr="009D551A">
        <w:rPr>
          <w:b w:val="0"/>
          <w:sz w:val="24"/>
        </w:rPr>
        <w:t>сс в пр</w:t>
      </w:r>
      <w:proofErr w:type="gramEnd"/>
      <w:r w:rsidRPr="009D551A">
        <w:rPr>
          <w:b w:val="0"/>
          <w:sz w:val="24"/>
        </w:rPr>
        <w:t>омышленности и сельском хозяйстве ведущих стран. Новые источники энергии, виды транспорта и средства связи. Перемены в быту.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Император Александр II и основные направления его внутренней политики.</w:t>
      </w:r>
    </w:p>
    <w:p w:rsidR="00E92B8A" w:rsidRPr="009D551A" w:rsidRDefault="00E92B8A" w:rsidP="00E92B8A">
      <w:pPr>
        <w:pStyle w:val="ad"/>
        <w:rPr>
          <w:b w:val="0"/>
          <w:sz w:val="24"/>
        </w:rPr>
      </w:pPr>
      <w:r w:rsidRPr="009D551A">
        <w:rPr>
          <w:b w:val="0"/>
          <w:sz w:val="24"/>
        </w:rPr>
        <w:lastRenderedPageBreak/>
        <w:t>Отмена крепостного права, историческое значение реформы.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 xml:space="preserve">Социально-экономические последствия Крестьянской реформы </w:t>
      </w:r>
      <w:smartTag w:uri="urn:schemas-microsoft-com:office:smarttags" w:element="metricconverter">
        <w:smartTagPr>
          <w:attr w:name="ProductID" w:val="1861 г"/>
        </w:smartTagPr>
        <w:r w:rsidRPr="009D551A">
          <w:rPr>
            <w:b w:val="0"/>
            <w:sz w:val="24"/>
          </w:rPr>
          <w:t>1861 г</w:t>
        </w:r>
      </w:smartTag>
      <w:r w:rsidRPr="009D551A">
        <w:rPr>
          <w:b w:val="0"/>
          <w:sz w:val="24"/>
        </w:rPr>
        <w:t xml:space="preserve">. Перестройка сельскохозяйственного и </w:t>
      </w:r>
      <w:r w:rsidRPr="009D551A">
        <w:rPr>
          <w:b w:val="0"/>
          <w:spacing w:val="-3"/>
          <w:sz w:val="24"/>
        </w:rPr>
        <w:t xml:space="preserve">промышленного производства. Реорганизация финансово-кредитной </w:t>
      </w:r>
      <w:r w:rsidRPr="009D551A">
        <w:rPr>
          <w:b w:val="0"/>
          <w:sz w:val="24"/>
        </w:rPr>
        <w:t xml:space="preserve">системы. Железнодорожное строительство. Завершение промышленного </w:t>
      </w:r>
      <w:r w:rsidRPr="009D551A">
        <w:rPr>
          <w:b w:val="0"/>
          <w:spacing w:val="-5"/>
          <w:sz w:val="24"/>
        </w:rPr>
        <w:t xml:space="preserve">переворота, </w:t>
      </w:r>
      <w:r w:rsidRPr="009D551A">
        <w:rPr>
          <w:b w:val="0"/>
          <w:spacing w:val="-4"/>
          <w:sz w:val="24"/>
        </w:rPr>
        <w:t>его</w:t>
      </w:r>
      <w:r w:rsidRPr="009D551A">
        <w:rPr>
          <w:b w:val="0"/>
          <w:spacing w:val="62"/>
          <w:sz w:val="24"/>
        </w:rPr>
        <w:t xml:space="preserve"> </w:t>
      </w:r>
      <w:r w:rsidRPr="009D551A">
        <w:rPr>
          <w:b w:val="0"/>
          <w:spacing w:val="-5"/>
          <w:sz w:val="24"/>
        </w:rPr>
        <w:t xml:space="preserve">последствия. Начало индустриализации </w:t>
      </w:r>
      <w:r w:rsidRPr="009D551A">
        <w:rPr>
          <w:b w:val="0"/>
          <w:sz w:val="24"/>
        </w:rPr>
        <w:t xml:space="preserve">и </w:t>
      </w:r>
      <w:r w:rsidRPr="009D551A">
        <w:rPr>
          <w:b w:val="0"/>
          <w:spacing w:val="-5"/>
          <w:sz w:val="24"/>
        </w:rPr>
        <w:t xml:space="preserve">урбанизации. </w:t>
      </w:r>
      <w:r w:rsidRPr="009D551A">
        <w:rPr>
          <w:b w:val="0"/>
          <w:sz w:val="24"/>
        </w:rPr>
        <w:t>Формирование буржуазии. Рост пролетариата. Нарастание социальных</w:t>
      </w:r>
      <w:r w:rsidRPr="009D551A">
        <w:rPr>
          <w:b w:val="0"/>
          <w:spacing w:val="5"/>
          <w:sz w:val="24"/>
        </w:rPr>
        <w:t xml:space="preserve"> </w:t>
      </w:r>
      <w:r w:rsidRPr="009D551A">
        <w:rPr>
          <w:b w:val="0"/>
          <w:sz w:val="24"/>
        </w:rPr>
        <w:t>противоречий.</w:t>
      </w:r>
    </w:p>
    <w:p w:rsidR="00E92B8A" w:rsidRPr="009D551A" w:rsidRDefault="00E92B8A" w:rsidP="00E92B8A">
      <w:pPr>
        <w:pStyle w:val="ad"/>
        <w:ind w:firstLine="707"/>
        <w:rPr>
          <w:b w:val="0"/>
          <w:sz w:val="24"/>
        </w:rPr>
      </w:pPr>
      <w:r w:rsidRPr="009D551A">
        <w:rPr>
          <w:b w:val="0"/>
          <w:sz w:val="24"/>
        </w:rPr>
        <w:t>Политические реформы 1860―1870-х гг. Начало социальной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</w:t>
      </w:r>
    </w:p>
    <w:p w:rsidR="00E92B8A" w:rsidRPr="009D551A" w:rsidRDefault="00E92B8A" w:rsidP="00E92B8A">
      <w:pPr>
        <w:pStyle w:val="ad"/>
        <w:tabs>
          <w:tab w:val="left" w:pos="3015"/>
          <w:tab w:val="left" w:pos="3255"/>
          <w:tab w:val="left" w:pos="4608"/>
          <w:tab w:val="left" w:pos="4846"/>
          <w:tab w:val="left" w:pos="6617"/>
          <w:tab w:val="left" w:pos="6654"/>
          <w:tab w:val="left" w:pos="7692"/>
          <w:tab w:val="left" w:pos="8137"/>
          <w:tab w:val="left" w:pos="8876"/>
        </w:tabs>
        <w:ind w:firstLine="360"/>
        <w:rPr>
          <w:b w:val="0"/>
          <w:sz w:val="24"/>
        </w:rPr>
      </w:pPr>
      <w:r w:rsidRPr="009D551A">
        <w:rPr>
          <w:b w:val="0"/>
          <w:sz w:val="24"/>
        </w:rPr>
        <w:t>Особенности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развития</w:t>
      </w:r>
      <w:r w:rsidRPr="009D551A">
        <w:rPr>
          <w:b w:val="0"/>
          <w:sz w:val="24"/>
        </w:rPr>
        <w:tab/>
        <w:t>общественной</w:t>
      </w:r>
      <w:r w:rsidRPr="009D551A">
        <w:rPr>
          <w:b w:val="0"/>
          <w:sz w:val="24"/>
        </w:rPr>
        <w:tab/>
        <w:t>мысли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и</w:t>
      </w:r>
      <w:r>
        <w:rPr>
          <w:b w:val="0"/>
          <w:sz w:val="24"/>
        </w:rPr>
        <w:t xml:space="preserve"> </w:t>
      </w:r>
      <w:r w:rsidRPr="009D551A">
        <w:rPr>
          <w:b w:val="0"/>
          <w:spacing w:val="-1"/>
          <w:sz w:val="24"/>
        </w:rPr>
        <w:t>общественных</w:t>
      </w:r>
      <w:r>
        <w:rPr>
          <w:b w:val="0"/>
          <w:spacing w:val="-1"/>
          <w:sz w:val="24"/>
        </w:rPr>
        <w:t xml:space="preserve"> </w:t>
      </w:r>
      <w:r w:rsidRPr="009D551A">
        <w:rPr>
          <w:b w:val="0"/>
          <w:sz w:val="24"/>
        </w:rPr>
        <w:t>движений в 1860―1890-е гг. Первые рабочие</w:t>
      </w:r>
      <w:r w:rsidRPr="009D551A">
        <w:rPr>
          <w:b w:val="0"/>
          <w:spacing w:val="39"/>
          <w:sz w:val="24"/>
        </w:rPr>
        <w:t xml:space="preserve"> </w:t>
      </w:r>
      <w:r w:rsidRPr="009D551A">
        <w:rPr>
          <w:b w:val="0"/>
          <w:sz w:val="24"/>
        </w:rPr>
        <w:t>организации.</w:t>
      </w:r>
      <w:r w:rsidRPr="009D551A">
        <w:rPr>
          <w:b w:val="0"/>
          <w:spacing w:val="20"/>
          <w:sz w:val="24"/>
        </w:rPr>
        <w:t xml:space="preserve"> </w:t>
      </w:r>
      <w:r w:rsidRPr="009D551A">
        <w:rPr>
          <w:b w:val="0"/>
          <w:sz w:val="24"/>
        </w:rPr>
        <w:t>Нарастание революционных</w:t>
      </w:r>
      <w:r w:rsidRPr="009D551A">
        <w:rPr>
          <w:b w:val="0"/>
          <w:sz w:val="24"/>
        </w:rPr>
        <w:tab/>
        <w:t>настроений</w:t>
      </w:r>
      <w:r>
        <w:rPr>
          <w:b w:val="0"/>
          <w:sz w:val="24"/>
        </w:rPr>
        <w:t xml:space="preserve">. </w:t>
      </w:r>
      <w:r w:rsidRPr="009D551A">
        <w:rPr>
          <w:b w:val="0"/>
          <w:sz w:val="24"/>
        </w:rPr>
        <w:t>Зарождение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народничества.</w:t>
      </w:r>
      <w:r>
        <w:rPr>
          <w:b w:val="0"/>
          <w:sz w:val="24"/>
        </w:rPr>
        <w:t xml:space="preserve"> </w:t>
      </w:r>
      <w:r w:rsidRPr="009D551A">
        <w:rPr>
          <w:b w:val="0"/>
          <w:spacing w:val="-1"/>
          <w:sz w:val="24"/>
        </w:rPr>
        <w:t xml:space="preserve">Рабочее, </w:t>
      </w:r>
      <w:r w:rsidRPr="009D551A">
        <w:rPr>
          <w:b w:val="0"/>
          <w:sz w:val="24"/>
        </w:rPr>
        <w:t>студенческое, женское движение. Либеральное и</w:t>
      </w:r>
      <w:r w:rsidRPr="009D551A">
        <w:rPr>
          <w:b w:val="0"/>
          <w:spacing w:val="-22"/>
          <w:sz w:val="24"/>
        </w:rPr>
        <w:t xml:space="preserve"> </w:t>
      </w:r>
      <w:r w:rsidRPr="009D551A">
        <w:rPr>
          <w:b w:val="0"/>
          <w:sz w:val="24"/>
        </w:rPr>
        <w:t>консервативное</w:t>
      </w:r>
      <w:r w:rsidRPr="009D551A">
        <w:rPr>
          <w:b w:val="0"/>
          <w:spacing w:val="-4"/>
          <w:sz w:val="24"/>
        </w:rPr>
        <w:t xml:space="preserve"> </w:t>
      </w:r>
      <w:r w:rsidRPr="009D551A">
        <w:rPr>
          <w:b w:val="0"/>
          <w:sz w:val="24"/>
        </w:rPr>
        <w:t>движения. Национальный вопрос, национальные войны в Европе</w:t>
      </w:r>
      <w:r w:rsidRPr="009D551A">
        <w:rPr>
          <w:b w:val="0"/>
          <w:spacing w:val="21"/>
          <w:sz w:val="24"/>
        </w:rPr>
        <w:t xml:space="preserve"> </w:t>
      </w:r>
      <w:r w:rsidRPr="009D551A">
        <w:rPr>
          <w:b w:val="0"/>
          <w:sz w:val="24"/>
        </w:rPr>
        <w:t>и</w:t>
      </w:r>
      <w:r w:rsidRPr="009D551A">
        <w:rPr>
          <w:b w:val="0"/>
          <w:spacing w:val="3"/>
          <w:sz w:val="24"/>
        </w:rPr>
        <w:t xml:space="preserve"> </w:t>
      </w:r>
      <w:r w:rsidRPr="009D551A">
        <w:rPr>
          <w:b w:val="0"/>
          <w:sz w:val="24"/>
        </w:rPr>
        <w:t>колониальная экспансия</w:t>
      </w:r>
      <w:r w:rsidRPr="009D551A">
        <w:rPr>
          <w:b w:val="0"/>
          <w:spacing w:val="44"/>
          <w:sz w:val="24"/>
        </w:rPr>
        <w:t xml:space="preserve"> </w:t>
      </w:r>
      <w:r w:rsidRPr="009D551A">
        <w:rPr>
          <w:b w:val="0"/>
          <w:sz w:val="24"/>
        </w:rPr>
        <w:t>европейских</w:t>
      </w:r>
      <w:r w:rsidRPr="009D551A">
        <w:rPr>
          <w:b w:val="0"/>
          <w:spacing w:val="44"/>
          <w:sz w:val="24"/>
        </w:rPr>
        <w:t xml:space="preserve"> </w:t>
      </w:r>
      <w:r w:rsidRPr="009D551A">
        <w:rPr>
          <w:b w:val="0"/>
          <w:sz w:val="24"/>
        </w:rPr>
        <w:t>держав</w:t>
      </w:r>
      <w:r w:rsidRPr="009D551A">
        <w:rPr>
          <w:b w:val="0"/>
          <w:spacing w:val="45"/>
          <w:sz w:val="24"/>
        </w:rPr>
        <w:t xml:space="preserve"> </w:t>
      </w:r>
      <w:r w:rsidRPr="009D551A">
        <w:rPr>
          <w:b w:val="0"/>
          <w:sz w:val="24"/>
        </w:rPr>
        <w:t>в</w:t>
      </w:r>
      <w:r w:rsidRPr="009D551A">
        <w:rPr>
          <w:b w:val="0"/>
          <w:spacing w:val="43"/>
          <w:sz w:val="24"/>
        </w:rPr>
        <w:t xml:space="preserve"> </w:t>
      </w:r>
      <w:r w:rsidRPr="009D551A">
        <w:rPr>
          <w:b w:val="0"/>
          <w:sz w:val="24"/>
        </w:rPr>
        <w:t>1850―1860-е</w:t>
      </w:r>
      <w:r w:rsidRPr="009D551A">
        <w:rPr>
          <w:b w:val="0"/>
          <w:spacing w:val="45"/>
          <w:sz w:val="24"/>
        </w:rPr>
        <w:t xml:space="preserve"> </w:t>
      </w:r>
      <w:r w:rsidRPr="009D551A">
        <w:rPr>
          <w:b w:val="0"/>
          <w:sz w:val="24"/>
        </w:rPr>
        <w:t>гг.</w:t>
      </w:r>
      <w:r w:rsidRPr="009D551A">
        <w:rPr>
          <w:b w:val="0"/>
          <w:spacing w:val="43"/>
          <w:sz w:val="24"/>
        </w:rPr>
        <w:t xml:space="preserve"> </w:t>
      </w:r>
      <w:r w:rsidRPr="009D551A">
        <w:rPr>
          <w:b w:val="0"/>
          <w:sz w:val="24"/>
        </w:rPr>
        <w:t>Рост</w:t>
      </w:r>
      <w:r w:rsidRPr="009D551A">
        <w:rPr>
          <w:b w:val="0"/>
          <w:spacing w:val="43"/>
          <w:sz w:val="24"/>
        </w:rPr>
        <w:t xml:space="preserve"> </w:t>
      </w:r>
      <w:r w:rsidRPr="009D551A">
        <w:rPr>
          <w:b w:val="0"/>
          <w:sz w:val="24"/>
        </w:rPr>
        <w:t>национальных</w:t>
      </w:r>
      <w:r>
        <w:rPr>
          <w:b w:val="0"/>
          <w:sz w:val="24"/>
        </w:rPr>
        <w:t xml:space="preserve"> </w:t>
      </w:r>
      <w:r w:rsidRPr="009D551A">
        <w:rPr>
          <w:b w:val="0"/>
          <w:sz w:val="24"/>
        </w:rPr>
        <w:t>движений в Европе и мире. Нарастание антиколониальной борьбы.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 xml:space="preserve">Народы Российской империи во второй половине XIX </w:t>
      </w:r>
      <w:r w:rsidRPr="009D551A">
        <w:rPr>
          <w:b w:val="0"/>
          <w:spacing w:val="3"/>
          <w:sz w:val="24"/>
        </w:rPr>
        <w:t xml:space="preserve">в. </w:t>
      </w:r>
      <w:r w:rsidRPr="009D551A">
        <w:rPr>
          <w:b w:val="0"/>
          <w:sz w:val="24"/>
        </w:rPr>
        <w:t>Завершение территориального роста Российской империи. Национальная политика самодержавия. Польское восстание 1863―1864 гг. Окончание Кавказской войны. Расширение автономии Финляндии. Народы Поволжья. Особенности конфессиональной</w:t>
      </w:r>
      <w:r w:rsidRPr="009D551A">
        <w:rPr>
          <w:b w:val="0"/>
          <w:spacing w:val="-1"/>
          <w:sz w:val="24"/>
        </w:rPr>
        <w:t xml:space="preserve"> </w:t>
      </w:r>
      <w:r w:rsidRPr="009D551A">
        <w:rPr>
          <w:b w:val="0"/>
          <w:sz w:val="24"/>
        </w:rPr>
        <w:t>политики.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Основные направления и задачи внешней политики в период правления Александра II. Европейская политика России. Присоединение Средней Азии. Дальневосточная политика. Отношения с США, продажа Аляски.</w:t>
      </w:r>
    </w:p>
    <w:p w:rsidR="00E92B8A" w:rsidRDefault="00E92B8A" w:rsidP="00E92B8A">
      <w:pPr>
        <w:pStyle w:val="2"/>
        <w:ind w:left="0" w:firstLine="180"/>
        <w:jc w:val="both"/>
        <w:rPr>
          <w:b w:val="0"/>
          <w:sz w:val="24"/>
          <w:szCs w:val="24"/>
        </w:rPr>
      </w:pPr>
      <w:r w:rsidRPr="00873C0F">
        <w:rPr>
          <w:sz w:val="24"/>
          <w:szCs w:val="24"/>
        </w:rPr>
        <w:t xml:space="preserve">  «Народное самодержавие» Александра III.</w:t>
      </w:r>
      <w:r w:rsidRPr="009D551A">
        <w:rPr>
          <w:b w:val="0"/>
          <w:sz w:val="24"/>
          <w:szCs w:val="24"/>
        </w:rPr>
        <w:t xml:space="preserve"> </w:t>
      </w:r>
    </w:p>
    <w:p w:rsidR="00E92B8A" w:rsidRPr="009D551A" w:rsidRDefault="00E92B8A" w:rsidP="00E92B8A">
      <w:pPr>
        <w:pStyle w:val="2"/>
        <w:ind w:left="0" w:firstLine="180"/>
        <w:jc w:val="both"/>
        <w:rPr>
          <w:b w:val="0"/>
          <w:sz w:val="24"/>
          <w:szCs w:val="24"/>
        </w:rPr>
      </w:pPr>
      <w:r w:rsidRPr="009D551A">
        <w:rPr>
          <w:b w:val="0"/>
          <w:sz w:val="24"/>
          <w:szCs w:val="24"/>
        </w:rPr>
        <w:t xml:space="preserve">Император Александр III и основные направления его внутренней политики.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дворянства. Ограничение </w:t>
      </w:r>
      <w:r w:rsidRPr="009D551A">
        <w:rPr>
          <w:b w:val="0"/>
          <w:spacing w:val="-4"/>
          <w:sz w:val="24"/>
          <w:szCs w:val="24"/>
        </w:rPr>
        <w:t>местного</w:t>
      </w:r>
      <w:r w:rsidRPr="009D551A">
        <w:rPr>
          <w:b w:val="0"/>
          <w:sz w:val="24"/>
          <w:szCs w:val="24"/>
        </w:rPr>
        <w:t xml:space="preserve"> </w:t>
      </w:r>
      <w:r w:rsidRPr="009D551A">
        <w:rPr>
          <w:b w:val="0"/>
          <w:spacing w:val="-4"/>
          <w:sz w:val="24"/>
          <w:szCs w:val="24"/>
        </w:rPr>
        <w:t>самоуправления.</w:t>
      </w:r>
    </w:p>
    <w:p w:rsidR="00E92B8A" w:rsidRPr="009D551A" w:rsidRDefault="00E92B8A" w:rsidP="00E92B8A">
      <w:pPr>
        <w:pStyle w:val="ad"/>
        <w:ind w:firstLine="180"/>
        <w:rPr>
          <w:b w:val="0"/>
          <w:sz w:val="24"/>
        </w:rPr>
      </w:pPr>
      <w:r w:rsidRPr="009D551A">
        <w:rPr>
          <w:b w:val="0"/>
          <w:sz w:val="24"/>
        </w:rPr>
        <w:t xml:space="preserve">Особенности экономического развития страны в 1880―1890-е гг. Положение основных слоёв российского общества в конце XIX </w:t>
      </w:r>
      <w:proofErr w:type="gramStart"/>
      <w:r w:rsidRPr="009D551A">
        <w:rPr>
          <w:b w:val="0"/>
          <w:sz w:val="24"/>
        </w:rPr>
        <w:t>в</w:t>
      </w:r>
      <w:proofErr w:type="gramEnd"/>
      <w:r w:rsidRPr="009D551A">
        <w:rPr>
          <w:b w:val="0"/>
          <w:sz w:val="24"/>
        </w:rPr>
        <w:t>.</w:t>
      </w:r>
    </w:p>
    <w:p w:rsidR="00E92B8A" w:rsidRPr="009D551A" w:rsidRDefault="00E92B8A" w:rsidP="00E92B8A">
      <w:pPr>
        <w:pStyle w:val="ad"/>
        <w:ind w:firstLine="180"/>
        <w:rPr>
          <w:b w:val="0"/>
          <w:sz w:val="24"/>
        </w:rPr>
      </w:pPr>
      <w:r w:rsidRPr="009D551A">
        <w:rPr>
          <w:b w:val="0"/>
          <w:sz w:val="24"/>
        </w:rPr>
        <w:t>Развитие крестьянской общины в пореформенный период.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Общественное движение в 1880—1890-е гг. Народничество и его эволюция. Распространение марксизма.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pacing w:val="-4"/>
          <w:sz w:val="24"/>
        </w:rPr>
        <w:t>Национальная</w:t>
      </w:r>
      <w:r w:rsidRPr="009D551A">
        <w:rPr>
          <w:b w:val="0"/>
          <w:spacing w:val="62"/>
          <w:sz w:val="24"/>
        </w:rPr>
        <w:t xml:space="preserve"> </w:t>
      </w:r>
      <w:r w:rsidRPr="009D551A">
        <w:rPr>
          <w:b w:val="0"/>
          <w:sz w:val="24"/>
        </w:rPr>
        <w:t xml:space="preserve">и </w:t>
      </w:r>
      <w:r w:rsidRPr="009D551A">
        <w:rPr>
          <w:b w:val="0"/>
          <w:spacing w:val="-4"/>
          <w:sz w:val="24"/>
        </w:rPr>
        <w:t>религиозная</w:t>
      </w:r>
      <w:r w:rsidRPr="009D551A">
        <w:rPr>
          <w:b w:val="0"/>
          <w:spacing w:val="62"/>
          <w:sz w:val="24"/>
        </w:rPr>
        <w:t xml:space="preserve"> </w:t>
      </w:r>
      <w:r w:rsidRPr="009D551A">
        <w:rPr>
          <w:b w:val="0"/>
          <w:spacing w:val="-3"/>
          <w:sz w:val="24"/>
        </w:rPr>
        <w:t xml:space="preserve">политика </w:t>
      </w:r>
      <w:r w:rsidRPr="009D551A">
        <w:rPr>
          <w:b w:val="0"/>
          <w:sz w:val="24"/>
        </w:rPr>
        <w:t>Александра III. Идеология консервативного национализма.</w:t>
      </w:r>
    </w:p>
    <w:p w:rsidR="00E92B8A" w:rsidRPr="009D551A" w:rsidRDefault="00E92B8A" w:rsidP="00E92B8A">
      <w:pPr>
        <w:pStyle w:val="ad"/>
        <w:ind w:firstLine="360"/>
        <w:rPr>
          <w:b w:val="0"/>
          <w:sz w:val="24"/>
        </w:rPr>
      </w:pPr>
      <w:r w:rsidRPr="009D551A">
        <w:rPr>
          <w:b w:val="0"/>
          <w:sz w:val="24"/>
        </w:rPr>
        <w:t>Новое соотношение политических сил в Европе. Приоритеты и основные направления внешней политики Александра III. Ослабление российского влияния на Балканах. Сближение России и Франции. Азиатская политика России.</w:t>
      </w:r>
    </w:p>
    <w:p w:rsidR="00E92B8A" w:rsidRPr="00873C0F" w:rsidRDefault="00E92B8A" w:rsidP="00E92B8A">
      <w:pPr>
        <w:pStyle w:val="2"/>
        <w:ind w:left="0" w:firstLine="360"/>
        <w:rPr>
          <w:sz w:val="24"/>
          <w:szCs w:val="24"/>
        </w:rPr>
      </w:pPr>
      <w:r w:rsidRPr="00873C0F">
        <w:rPr>
          <w:sz w:val="24"/>
          <w:szCs w:val="24"/>
        </w:rPr>
        <w:t xml:space="preserve">Культурное пространство империи во второй половине XIX </w:t>
      </w:r>
      <w:proofErr w:type="gramStart"/>
      <w:r w:rsidRPr="00873C0F">
        <w:rPr>
          <w:sz w:val="24"/>
          <w:szCs w:val="24"/>
        </w:rPr>
        <w:t>в</w:t>
      </w:r>
      <w:proofErr w:type="gramEnd"/>
      <w:r w:rsidRPr="00873C0F">
        <w:rPr>
          <w:sz w:val="24"/>
          <w:szCs w:val="24"/>
        </w:rPr>
        <w:t>.</w:t>
      </w:r>
    </w:p>
    <w:p w:rsidR="00E92B8A" w:rsidRDefault="00E92B8A" w:rsidP="001E6EB0">
      <w:pPr>
        <w:pStyle w:val="2"/>
        <w:tabs>
          <w:tab w:val="left" w:pos="5397"/>
        </w:tabs>
        <w:ind w:left="0"/>
        <w:jc w:val="center"/>
      </w:pPr>
    </w:p>
    <w:p w:rsidR="009B4C63" w:rsidRDefault="009B4C63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E6322A" w:rsidRDefault="00E6322A" w:rsidP="000B3D3F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1E6EB0" w:rsidRPr="00455848" w:rsidRDefault="001E6EB0" w:rsidP="0045584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ba-RU"/>
        </w:rPr>
      </w:pPr>
    </w:p>
    <w:p w:rsidR="006A08F6" w:rsidRPr="00DC5288" w:rsidRDefault="00F650F7" w:rsidP="0031562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0F7">
        <w:rPr>
          <w:rFonts w:ascii="Times New Roman" w:hAnsi="Times New Roman" w:cs="Times New Roman"/>
          <w:b/>
          <w:sz w:val="24"/>
          <w:szCs w:val="24"/>
        </w:rPr>
        <w:t>Кален</w:t>
      </w:r>
      <w:r w:rsidR="00315620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  <w:r w:rsidRPr="00F65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620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3288E">
        <w:rPr>
          <w:rFonts w:ascii="Times New Roman" w:hAnsi="Times New Roman" w:cs="Times New Roman"/>
          <w:b/>
          <w:sz w:val="24"/>
          <w:szCs w:val="24"/>
        </w:rPr>
        <w:t>9</w:t>
      </w:r>
      <w:r w:rsidR="00CE0755">
        <w:rPr>
          <w:rFonts w:ascii="Times New Roman" w:hAnsi="Times New Roman" w:cs="Times New Roman"/>
          <w:b/>
          <w:sz w:val="24"/>
          <w:szCs w:val="24"/>
        </w:rPr>
        <w:t>а</w:t>
      </w:r>
      <w:r w:rsidRPr="00F650F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15620">
        <w:rPr>
          <w:rFonts w:ascii="Times New Roman" w:hAnsi="Times New Roman" w:cs="Times New Roman"/>
          <w:b/>
          <w:sz w:val="24"/>
          <w:szCs w:val="24"/>
        </w:rPr>
        <w:t>е</w:t>
      </w:r>
      <w:r w:rsidRPr="00F650F7">
        <w:rPr>
          <w:rFonts w:ascii="Times New Roman" w:hAnsi="Times New Roman" w:cs="Times New Roman"/>
          <w:b/>
          <w:sz w:val="24"/>
          <w:szCs w:val="24"/>
        </w:rPr>
        <w:t xml:space="preserve"> (68 часов)</w:t>
      </w:r>
    </w:p>
    <w:tbl>
      <w:tblPr>
        <w:tblStyle w:val="a5"/>
        <w:tblW w:w="10456" w:type="dxa"/>
        <w:tblLayout w:type="fixed"/>
        <w:tblLook w:val="04A0"/>
      </w:tblPr>
      <w:tblGrid>
        <w:gridCol w:w="675"/>
        <w:gridCol w:w="3828"/>
        <w:gridCol w:w="283"/>
        <w:gridCol w:w="2977"/>
        <w:gridCol w:w="1417"/>
        <w:gridCol w:w="1276"/>
      </w:tblGrid>
      <w:tr w:rsidR="00315620" w:rsidRPr="005A1E1C" w:rsidTr="00B3288E">
        <w:tc>
          <w:tcPr>
            <w:tcW w:w="675" w:type="dxa"/>
            <w:vMerge w:val="restart"/>
            <w:vAlign w:val="center"/>
          </w:tcPr>
          <w:p w:rsidR="00315620" w:rsidRPr="005A1E1C" w:rsidRDefault="00315620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урока</w:t>
            </w:r>
          </w:p>
        </w:tc>
        <w:tc>
          <w:tcPr>
            <w:tcW w:w="3828" w:type="dxa"/>
            <w:vMerge w:val="restart"/>
            <w:vAlign w:val="center"/>
          </w:tcPr>
          <w:p w:rsidR="00315620" w:rsidRPr="005A1E1C" w:rsidRDefault="00315620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315620" w:rsidRPr="005A1E1C" w:rsidRDefault="00315620" w:rsidP="003156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693" w:type="dxa"/>
            <w:gridSpan w:val="2"/>
            <w:vAlign w:val="center"/>
          </w:tcPr>
          <w:p w:rsidR="00315620" w:rsidRPr="00BA2E78" w:rsidRDefault="00315620" w:rsidP="00BA2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урока</w:t>
            </w:r>
          </w:p>
        </w:tc>
      </w:tr>
      <w:tr w:rsidR="00315620" w:rsidRPr="005A1E1C" w:rsidTr="00B3288E">
        <w:tc>
          <w:tcPr>
            <w:tcW w:w="675" w:type="dxa"/>
            <w:vMerge/>
          </w:tcPr>
          <w:p w:rsidR="00315620" w:rsidRPr="005A1E1C" w:rsidRDefault="00315620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315620" w:rsidRPr="005A1E1C" w:rsidRDefault="00315620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315620" w:rsidRPr="005A1E1C" w:rsidRDefault="00315620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15620" w:rsidRPr="00BA2E78" w:rsidRDefault="00315620" w:rsidP="00BA2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план</w:t>
            </w:r>
          </w:p>
        </w:tc>
        <w:tc>
          <w:tcPr>
            <w:tcW w:w="1276" w:type="dxa"/>
            <w:vAlign w:val="center"/>
          </w:tcPr>
          <w:p w:rsidR="00315620" w:rsidRPr="00BA2E78" w:rsidRDefault="00315620" w:rsidP="00BA2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факт</w:t>
            </w:r>
          </w:p>
        </w:tc>
      </w:tr>
      <w:tr w:rsidR="00895182" w:rsidRPr="005A1E1C" w:rsidTr="00895182">
        <w:tc>
          <w:tcPr>
            <w:tcW w:w="10456" w:type="dxa"/>
            <w:gridSpan w:val="6"/>
            <w:vAlign w:val="center"/>
          </w:tcPr>
          <w:p w:rsidR="00895182" w:rsidRPr="00BA2E78" w:rsidRDefault="00895182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ВСЕОБЩАЯ ИСТОРИЯ. ИСТОРИЯ НОВОГО ВРЕМЕНИ (28 часов)</w:t>
            </w:r>
          </w:p>
        </w:tc>
      </w:tr>
      <w:tr w:rsidR="00895182" w:rsidRPr="005A1E1C" w:rsidTr="00895182">
        <w:tc>
          <w:tcPr>
            <w:tcW w:w="10456" w:type="dxa"/>
            <w:gridSpan w:val="6"/>
            <w:vAlign w:val="center"/>
          </w:tcPr>
          <w:p w:rsidR="00895182" w:rsidRPr="00BA2E78" w:rsidRDefault="00895182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Становление индустриального общества (8 ч.)</w:t>
            </w: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pStyle w:val="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Экономическое развитие в </w:t>
            </w:r>
            <w:r w:rsidRPr="0001693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01693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06737F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03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Меняющееся общество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06737F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демократизации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06737F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«Великие идеологии»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06737F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наука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06737F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 в зеркале художественных исканий. 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6, ответить устно на вопросы после параграфа.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A2E78" w:rsidRPr="00BA2E78" w:rsidRDefault="0006737F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Повседневная жизнь и мировосприятие человека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Подведём итоги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3A3C0E" w:rsidRDefault="003A3C0E" w:rsidP="00895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95182" w:rsidRPr="005A1E1C" w:rsidTr="00895182">
        <w:tc>
          <w:tcPr>
            <w:tcW w:w="10456" w:type="dxa"/>
            <w:gridSpan w:val="6"/>
          </w:tcPr>
          <w:p w:rsidR="00895182" w:rsidRPr="00BA2E78" w:rsidRDefault="00895182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Страны Европы и США в первой половине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 (8 ч.)</w:t>
            </w: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Консульство и Империя. </w:t>
            </w:r>
          </w:p>
          <w:p w:rsidR="00BA2E78" w:rsidRPr="00016933" w:rsidRDefault="00BA2E78" w:rsidP="008951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8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01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первой половине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от Реставрации к Империи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9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03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Великобритания: экономическое лидерство и политические реформы</w:t>
            </w:r>
          </w:p>
          <w:p w:rsidR="00BA2E78" w:rsidRPr="00016933" w:rsidRDefault="00BA2E78" w:rsidP="008951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10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08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«От Альп до Сицилии»: объединение Италии</w:t>
            </w:r>
          </w:p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11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Германия в первой половине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12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Монархия Габсбургов и Балканы в первой половине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13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США  до середины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в.: рабовладение, демократия и экономический рост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14</w:t>
            </w:r>
            <w:r w:rsidRPr="00E6437E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5A1E1C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Подведём итоги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3A3C0E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0E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.10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95182" w:rsidRPr="005A1E1C" w:rsidTr="00895182">
        <w:tc>
          <w:tcPr>
            <w:tcW w:w="10456" w:type="dxa"/>
            <w:gridSpan w:val="6"/>
          </w:tcPr>
          <w:p w:rsidR="00895182" w:rsidRPr="00BA2E78" w:rsidRDefault="00895182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Азия, Африка, и Латинская Америка в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начале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(4 ч.)</w:t>
            </w: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 </w:t>
            </w:r>
            <w:r w:rsidRPr="00016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15</w:t>
            </w:r>
            <w:r w:rsidRPr="00B52986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Африка </w:t>
            </w:r>
            <w:r w:rsidRPr="00016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16</w:t>
            </w:r>
            <w:r w:rsidRPr="00B52986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Америка: нелёгкий груз </w:t>
            </w:r>
            <w:r w:rsidRPr="00016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независимости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 w:rsidRPr="00B5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Параграф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2986">
              <w:rPr>
                <w:rFonts w:ascii="Times New Roman" w:hAnsi="Times New Roman" w:cs="Times New Roman"/>
                <w:sz w:val="24"/>
                <w:szCs w:val="24"/>
              </w:rPr>
              <w:t xml:space="preserve">7, ответить устно </w:t>
            </w:r>
            <w:r w:rsidRPr="00B52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12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Подведём итоги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9E25E4" w:rsidRDefault="003A3C0E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C0E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95182" w:rsidRPr="005A1E1C" w:rsidTr="00895182">
        <w:tc>
          <w:tcPr>
            <w:tcW w:w="10456" w:type="dxa"/>
            <w:gridSpan w:val="6"/>
          </w:tcPr>
          <w:p w:rsidR="00895182" w:rsidRPr="00BA2E78" w:rsidRDefault="00895182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BA2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Страны Европы и США во второй половине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начале </w:t>
            </w:r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BA2E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(8 ч)</w:t>
            </w: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Великобритания до</w:t>
            </w:r>
            <w:proofErr w:type="gram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ервой мировой войны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18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Франция: Вторая Империя и</w:t>
            </w:r>
            <w:proofErr w:type="gram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ретья республика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19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21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Германия на пути к европейскому лидерству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20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Австро-Венгрия и Балканы до</w:t>
            </w:r>
            <w:proofErr w:type="gramStart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ервой мировой войны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21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22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03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>США в эпоху «позолоченного века» и «прогрессивной эры»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23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895182">
        <w:tc>
          <w:tcPr>
            <w:tcW w:w="675" w:type="dxa"/>
            <w:vAlign w:val="center"/>
          </w:tcPr>
          <w:p w:rsidR="00BA2E78" w:rsidRPr="009E25E4" w:rsidRDefault="00BA2E78" w:rsidP="00895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vAlign w:val="center"/>
          </w:tcPr>
          <w:p w:rsidR="00BA2E78" w:rsidRPr="00016933" w:rsidRDefault="00BA2E78" w:rsidP="00895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933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начале </w:t>
            </w:r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proofErr w:type="gramStart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1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</w:tcPr>
          <w:p w:rsidR="00BA2E78" w:rsidRDefault="00BA2E78" w:rsidP="00895182">
            <w:r>
              <w:rPr>
                <w:rFonts w:ascii="Times New Roman" w:hAnsi="Times New Roman" w:cs="Times New Roman"/>
                <w:sz w:val="24"/>
                <w:szCs w:val="24"/>
              </w:rPr>
              <w:t>Параграф 24</w:t>
            </w:r>
            <w:r w:rsidRPr="00376AFB">
              <w:rPr>
                <w:rFonts w:ascii="Times New Roman" w:hAnsi="Times New Roman" w:cs="Times New Roman"/>
                <w:sz w:val="24"/>
                <w:szCs w:val="24"/>
              </w:rPr>
              <w:t>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E64F4" w:rsidRPr="005A1E1C" w:rsidTr="00895182">
        <w:tc>
          <w:tcPr>
            <w:tcW w:w="10456" w:type="dxa"/>
            <w:gridSpan w:val="6"/>
          </w:tcPr>
          <w:p w:rsidR="004E64F4" w:rsidRPr="00BA2E78" w:rsidRDefault="004E64F4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ИСТОРИЯ РОССИИ (40 часов)</w:t>
            </w:r>
          </w:p>
        </w:tc>
      </w:tr>
      <w:tr w:rsidR="009B4C63" w:rsidRPr="005B63BF" w:rsidTr="00B3288E">
        <w:tc>
          <w:tcPr>
            <w:tcW w:w="10456" w:type="dxa"/>
            <w:gridSpan w:val="6"/>
          </w:tcPr>
          <w:p w:rsidR="009B4C63" w:rsidRPr="00BA2E78" w:rsidRDefault="001E6EB0" w:rsidP="00BA2E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в 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эпоху правления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Александра I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(9 ч)</w:t>
            </w: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Россия и мир на рубеже XVIII—XIX вв.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 I: начало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правления. Реформы М. М. Сперанского.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z w:val="24"/>
                <w:szCs w:val="24"/>
              </w:rPr>
              <w:t>Александра I в 1801—1812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Отечественная война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12 г"/>
              </w:smartTagPr>
              <w:r w:rsidRPr="005A1E1C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1812 г</w:t>
              </w:r>
            </w:smartTag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Заграничные походы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русской армии. Внешняя политика Александра I в 1813—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1825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686CA5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Либеральные и охранительные тенденции во внутренней политике Александра I в 1815—1825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6, ответить устно на вопросы после параграфа.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Национальная политика Александра I.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09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Социально-экономическое развитие страны в первой четверти XIX </w:t>
            </w:r>
            <w:proofErr w:type="gram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proofErr w:type="gramEnd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BA2E78" w:rsidRPr="005A1E1C" w:rsidRDefault="00BA2E78" w:rsidP="005A1E1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Общественное движение при Александре I. Выступление декабристов.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1-9, подготовиться к проверочной работе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BA2E78" w:rsidRPr="005B63BF" w:rsidRDefault="00BA2E78" w:rsidP="005A1E1C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Проверочная работа по теме «Россия в эпоху правления Александра I»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.01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B4C63" w:rsidRPr="005B63BF" w:rsidTr="00B3288E">
        <w:tc>
          <w:tcPr>
            <w:tcW w:w="10456" w:type="dxa"/>
            <w:gridSpan w:val="6"/>
            <w:vAlign w:val="center"/>
          </w:tcPr>
          <w:p w:rsidR="009B4C63" w:rsidRPr="00BA2E78" w:rsidRDefault="001E6EB0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II. 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эпоху правления</w:t>
            </w:r>
            <w:r w:rsidR="00066047" w:rsidRPr="00BA2E7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Николая I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(8 ч)</w:t>
            </w: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Реформаторские и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консервативные тенденции </w:t>
            </w:r>
            <w:proofErr w:type="gram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</w:t>
            </w:r>
            <w:proofErr w:type="gramEnd"/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внутренней политике Николая I.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5B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10,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.01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Социально-экономическое развитие страны </w:t>
            </w:r>
            <w:proofErr w:type="gram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</w:t>
            </w:r>
            <w:proofErr w:type="gramEnd"/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второй четверти XIX </w:t>
            </w:r>
            <w:proofErr w:type="gramStart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proofErr w:type="gramEnd"/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Параграф 11,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Общественное движение при Николае I.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B63BF" w:rsidRDefault="00BA2E78" w:rsidP="005B63B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12, ответить устно на вопросы после параграфа.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Национальная и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религиозная политика Николая I. </w:t>
            </w:r>
            <w:r w:rsidRPr="005A1E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Этнокультурный облик страны. 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686CA5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BA2E78" w:rsidRPr="005B63BF" w:rsidRDefault="00BA2E78" w:rsidP="005A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Николая I. Кавказская война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1817—1864 гг.</w:t>
            </w: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Крымская война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1853—1856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5B6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13-14 (пункт1-5)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.02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BA2E78" w:rsidRPr="005B63BF" w:rsidRDefault="00BA2E78" w:rsidP="005A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Николая I. Кавказская война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z w:val="24"/>
                <w:szCs w:val="24"/>
              </w:rPr>
              <w:t>1817—1864 гг.</w:t>
            </w: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Крымская война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1853—1856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F9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13-14,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BA2E78" w:rsidRPr="005B63BF" w:rsidRDefault="00BA2E78" w:rsidP="00CA30D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</w:t>
            </w:r>
          </w:p>
          <w:p w:rsidR="00BA2E78" w:rsidRPr="005B63BF" w:rsidRDefault="00BA2E78" w:rsidP="00CA30DD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пространство империи </w:t>
            </w:r>
            <w:proofErr w:type="gramStart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пер-</w:t>
            </w:r>
          </w:p>
          <w:p w:rsidR="00BA2E78" w:rsidRPr="005B63BF" w:rsidRDefault="00BA2E78" w:rsidP="00CA30DD">
            <w:pPr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вой половине XIX </w:t>
            </w:r>
            <w:proofErr w:type="gramStart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5B63B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: </w:t>
            </w:r>
            <w:proofErr w:type="gramStart"/>
            <w:r w:rsidRPr="005B63B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>наука</w:t>
            </w:r>
            <w:proofErr w:type="gramEnd"/>
            <w:r w:rsidRPr="005B63B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и образование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пространство империи </w:t>
            </w:r>
            <w:proofErr w:type="gramStart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пер-</w:t>
            </w:r>
          </w:p>
          <w:p w:rsidR="00BA2E78" w:rsidRPr="005B63BF" w:rsidRDefault="00BA2E78" w:rsidP="005A1E1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вой половине XIX </w:t>
            </w:r>
            <w:proofErr w:type="gramStart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.: художественная культура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CA3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15-16, ответить устно на вопросы после параграфа 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BA2E78" w:rsidRPr="00A0046F" w:rsidRDefault="00BA2E78" w:rsidP="00871AB7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5B6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Повторительно-обобщающий урок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«Правление Николая </w:t>
            </w:r>
            <w:r w:rsidRPr="00A0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»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F9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B4C63" w:rsidRPr="00066047" w:rsidTr="00B3288E">
        <w:tc>
          <w:tcPr>
            <w:tcW w:w="10456" w:type="dxa"/>
            <w:gridSpan w:val="6"/>
            <w:vAlign w:val="center"/>
          </w:tcPr>
          <w:p w:rsidR="009B4C63" w:rsidRPr="00BA2E78" w:rsidRDefault="001E6EB0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III. 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эпоху правления  Александра </w:t>
            </w:r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II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E64F4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Европейская индустриализация и предпосылки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реформ в России.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 II: начало правления. Крестьянская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реформа </w:t>
            </w:r>
            <w:smartTag w:uri="urn:schemas-microsoft-com:office:smarttags" w:element="metricconverter">
              <w:smartTagPr>
                <w:attr w:name="ProductID" w:val="1861 г"/>
              </w:smartTagPr>
              <w:r w:rsidRPr="00066047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1861 г</w:t>
              </w:r>
            </w:smartTag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Реформы 1860—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1870-х гг.: социальная и правовая модернизация.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686CA5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пореформенный период.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Региональный компонент.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20,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II и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политика правительства.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B1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21 - 22,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Александра II. Национальный вопрос в Европе и в России.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A00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Александра II. </w:t>
            </w:r>
            <w:proofErr w:type="spellStart"/>
            <w:proofErr w:type="gramStart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Русско</w:t>
            </w:r>
            <w:proofErr w:type="spellEnd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 xml:space="preserve"> – турецкая</w:t>
            </w:r>
            <w:proofErr w:type="gramEnd"/>
            <w:r w:rsidRPr="00066047">
              <w:rPr>
                <w:rFonts w:ascii="Times New Roman" w:hAnsi="Times New Roman" w:cs="Times New Roman"/>
                <w:sz w:val="24"/>
                <w:szCs w:val="24"/>
              </w:rPr>
              <w:t xml:space="preserve"> война 1877-1878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17-24, подготовиться к проверочной работе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BA2E78" w:rsidRPr="00A0046F" w:rsidRDefault="00BA2E78" w:rsidP="00066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по теме «Россия в эпоху правления  Александра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II»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B1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B4C63" w:rsidRPr="005A1E1C" w:rsidTr="00B3288E">
        <w:tc>
          <w:tcPr>
            <w:tcW w:w="10456" w:type="dxa"/>
            <w:gridSpan w:val="6"/>
            <w:vAlign w:val="center"/>
          </w:tcPr>
          <w:p w:rsidR="009B4C63" w:rsidRPr="00BA2E78" w:rsidRDefault="002055BE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IV. Россия в 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правление Александра</w:t>
            </w:r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III. Социально-экономическое развитие страны в конце </w:t>
            </w:r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XIX</w:t>
            </w:r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- в начале </w:t>
            </w:r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XX</w:t>
            </w:r>
            <w:proofErr w:type="gramStart"/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</w:t>
            </w:r>
            <w:proofErr w:type="gramEnd"/>
            <w:r w:rsidR="00066047" w:rsidRPr="00BA2E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Александр III: особенности внутренней политики. 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Перемены в экономике и социальном строе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26,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Общественное движение в 1880-х — первой половине 1890-х гг.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Национальная и религиозная политика Александра III.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Региональный компонент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01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Внешняя политика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Александра III.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03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Культурное пространство империи во второй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половине XIX в.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Региональный компонент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Повседневная жизнь</w:t>
            </w:r>
          </w:p>
          <w:p w:rsidR="00BA2E78" w:rsidRPr="005A1E1C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разных слоёв населения </w:t>
            </w:r>
            <w:proofErr w:type="gramStart"/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XIX </w:t>
            </w:r>
            <w:proofErr w:type="gramStart"/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5A1E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подготовиться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проверочной работе по теме </w:t>
            </w:r>
            <w:r w:rsidRPr="00066047">
              <w:rPr>
                <w:rFonts w:ascii="Times New Roman" w:hAnsi="Times New Roman" w:cs="Times New Roman"/>
                <w:sz w:val="24"/>
                <w:szCs w:val="24"/>
              </w:rPr>
              <w:t>«Россия в правление Александра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III. Социально-экономическое развитие страны в конце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XIX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в начале </w:t>
            </w: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XX</w:t>
            </w:r>
            <w:proofErr w:type="gramStart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proofErr w:type="gramEnd"/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.»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параграф 25-32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BA2E78" w:rsidRPr="00A0046F" w:rsidRDefault="00BA2E78" w:rsidP="000660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04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по теме «Россия в правление Александра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III. Социально-экономическое развитие страны в конце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XIX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- в начале </w:t>
            </w:r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en-US"/>
              </w:rPr>
              <w:t>XX</w:t>
            </w:r>
            <w:proofErr w:type="gramStart"/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в</w:t>
            </w:r>
            <w:proofErr w:type="gramEnd"/>
            <w:r w:rsidRPr="00A0046F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.»</w:t>
            </w:r>
          </w:p>
        </w:tc>
        <w:tc>
          <w:tcPr>
            <w:tcW w:w="3260" w:type="dxa"/>
            <w:gridSpan w:val="2"/>
            <w:vAlign w:val="center"/>
          </w:tcPr>
          <w:p w:rsidR="00BA2E78" w:rsidRPr="005A1E1C" w:rsidRDefault="00BA2E78" w:rsidP="00315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85386" w:rsidRPr="005A1E1C" w:rsidTr="00B3288E">
        <w:tc>
          <w:tcPr>
            <w:tcW w:w="10456" w:type="dxa"/>
            <w:gridSpan w:val="6"/>
            <w:vAlign w:val="center"/>
          </w:tcPr>
          <w:p w:rsidR="00085386" w:rsidRPr="00BA2E78" w:rsidRDefault="002055BE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V. </w:t>
            </w:r>
            <w:r w:rsidR="00066047"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Кризис империи</w:t>
            </w:r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>в начале</w:t>
            </w:r>
            <w:proofErr w:type="gramEnd"/>
            <w:r w:rsidRPr="00BA2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XX в. (9 ч)</w:t>
            </w: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Россия и мир на рубеже XIX—XX вв.: динамика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 противоречия развития.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33,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.04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Социально-экономическое развитие страны на рубеже XIX—XX вв.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34,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Николай II: начало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правления. Политическое развитие страны в 1894—1904 гг.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35,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29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Внешняя политика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Николая II. Русско-японская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война 1904—1905 гг.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36,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06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.05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Первая российская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революция и политические</w:t>
            </w:r>
          </w:p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реформы 1905—1907 гг.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37,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.05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1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Социально-экономические реформы П. А. Столыпина.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38,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686CA5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.05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1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Политическое развитие страны в 1907—1914 гг.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39, ответить устно на вопросы после параграфа</w:t>
            </w:r>
          </w:p>
        </w:tc>
        <w:tc>
          <w:tcPr>
            <w:tcW w:w="1417" w:type="dxa"/>
            <w:vAlign w:val="center"/>
          </w:tcPr>
          <w:p w:rsidR="00BA2E78" w:rsidRPr="00BA2E78" w:rsidRDefault="00BA2E78" w:rsidP="00686CA5">
            <w:pPr>
              <w:ind w:left="135"/>
              <w:jc w:val="center"/>
              <w:rPr>
                <w:b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686CA5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.05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A2E78" w:rsidRPr="005A1E1C" w:rsidTr="00B3288E">
        <w:tc>
          <w:tcPr>
            <w:tcW w:w="675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1" w:type="dxa"/>
            <w:gridSpan w:val="2"/>
          </w:tcPr>
          <w:p w:rsidR="00BA2E78" w:rsidRPr="00066047" w:rsidRDefault="00BA2E78" w:rsidP="00066047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Серебряный век русской культуры.</w:t>
            </w:r>
            <w:r w:rsidRPr="00066047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A2E78" w:rsidRPr="005A1E1C" w:rsidRDefault="00BA2E78" w:rsidP="00A00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33-40, подготовиться к проверочной работе</w:t>
            </w:r>
          </w:p>
        </w:tc>
        <w:tc>
          <w:tcPr>
            <w:tcW w:w="1417" w:type="dxa"/>
            <w:vAlign w:val="center"/>
          </w:tcPr>
          <w:p w:rsidR="00BA2E78" w:rsidRPr="00BA2E78" w:rsidRDefault="00686CA5" w:rsidP="00BA2E78">
            <w:pPr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  <w:r w:rsidR="00BA2E78" w:rsidRPr="00BA2E78">
              <w:rPr>
                <w:rFonts w:ascii="Times New Roman" w:hAnsi="Times New Roman"/>
                <w:b/>
                <w:color w:val="000000"/>
                <w:sz w:val="24"/>
              </w:rPr>
              <w:t>.05</w:t>
            </w:r>
          </w:p>
        </w:tc>
        <w:tc>
          <w:tcPr>
            <w:tcW w:w="1276" w:type="dxa"/>
            <w:vAlign w:val="center"/>
          </w:tcPr>
          <w:p w:rsidR="00BA2E78" w:rsidRPr="00BA2E78" w:rsidRDefault="00BA2E78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055BE" w:rsidRPr="005A1E1C" w:rsidTr="00B3288E">
        <w:tc>
          <w:tcPr>
            <w:tcW w:w="675" w:type="dxa"/>
            <w:vAlign w:val="center"/>
          </w:tcPr>
          <w:p w:rsidR="002055BE" w:rsidRPr="005A1E1C" w:rsidRDefault="00A0046F" w:rsidP="001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2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</w:tcPr>
          <w:p w:rsidR="002055BE" w:rsidRPr="00A0046F" w:rsidRDefault="002055BE" w:rsidP="00BA2E78">
            <w:pPr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06604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A2E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ПОВТОРЕНИЕ</w:t>
            </w:r>
          </w:p>
        </w:tc>
        <w:tc>
          <w:tcPr>
            <w:tcW w:w="2977" w:type="dxa"/>
            <w:vAlign w:val="center"/>
          </w:tcPr>
          <w:p w:rsidR="002055BE" w:rsidRPr="005A1E1C" w:rsidRDefault="002055BE" w:rsidP="00066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055BE" w:rsidRPr="00BA2E78" w:rsidRDefault="00BA2E78" w:rsidP="003510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351069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  <w:r w:rsidR="000D30C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BA2E78">
              <w:rPr>
                <w:rFonts w:ascii="Times New Roman" w:hAnsi="Times New Roman"/>
                <w:b/>
                <w:color w:val="000000"/>
                <w:sz w:val="24"/>
              </w:rPr>
              <w:t>05</w:t>
            </w:r>
          </w:p>
        </w:tc>
        <w:tc>
          <w:tcPr>
            <w:tcW w:w="1276" w:type="dxa"/>
            <w:vAlign w:val="center"/>
          </w:tcPr>
          <w:p w:rsidR="002055BE" w:rsidRPr="00BA2E78" w:rsidRDefault="002055BE" w:rsidP="00BA2E78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551B4" w:rsidRPr="009E25E4" w:rsidRDefault="00A551B4" w:rsidP="00C31003">
      <w:pPr>
        <w:rPr>
          <w:rFonts w:ascii="Times New Roman" w:hAnsi="Times New Roman" w:cs="Times New Roman"/>
          <w:sz w:val="24"/>
          <w:szCs w:val="24"/>
        </w:rPr>
      </w:pPr>
    </w:p>
    <w:sectPr w:rsidR="00A551B4" w:rsidRPr="009E25E4" w:rsidSect="00315620">
      <w:footerReference w:type="default" r:id="rId8"/>
      <w:pgSz w:w="11906" w:h="16838"/>
      <w:pgMar w:top="720" w:right="720" w:bottom="113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0FD" w:rsidRDefault="003470FD" w:rsidP="00315620">
      <w:pPr>
        <w:spacing w:after="0" w:line="240" w:lineRule="auto"/>
      </w:pPr>
      <w:r>
        <w:separator/>
      </w:r>
    </w:p>
  </w:endnote>
  <w:endnote w:type="continuationSeparator" w:id="0">
    <w:p w:rsidR="003470FD" w:rsidRDefault="003470FD" w:rsidP="00315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98"/>
    </w:sdtPr>
    <w:sdtContent>
      <w:p w:rsidR="00686CA5" w:rsidRDefault="00686CA5">
        <w:pPr>
          <w:pStyle w:val="ab"/>
          <w:jc w:val="center"/>
        </w:pPr>
        <w:fldSimple w:instr=" PAGE   \* MERGEFORMAT ">
          <w:r w:rsidR="000D30C4">
            <w:rPr>
              <w:noProof/>
            </w:rPr>
            <w:t>18</w:t>
          </w:r>
        </w:fldSimple>
      </w:p>
    </w:sdtContent>
  </w:sdt>
  <w:p w:rsidR="00686CA5" w:rsidRDefault="00686CA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0FD" w:rsidRDefault="003470FD" w:rsidP="00315620">
      <w:pPr>
        <w:spacing w:after="0" w:line="240" w:lineRule="auto"/>
      </w:pPr>
      <w:r>
        <w:separator/>
      </w:r>
    </w:p>
  </w:footnote>
  <w:footnote w:type="continuationSeparator" w:id="0">
    <w:p w:rsidR="003470FD" w:rsidRDefault="003470FD" w:rsidP="00315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905"/>
    <w:multiLevelType w:val="hybridMultilevel"/>
    <w:tmpl w:val="EB9AF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739F5"/>
    <w:multiLevelType w:val="hybridMultilevel"/>
    <w:tmpl w:val="E43C5E3C"/>
    <w:lvl w:ilvl="0" w:tplc="999A58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A0EFE"/>
    <w:multiLevelType w:val="multilevel"/>
    <w:tmpl w:val="2616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52AE6"/>
    <w:multiLevelType w:val="multilevel"/>
    <w:tmpl w:val="67DCC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6375C6"/>
    <w:multiLevelType w:val="hybridMultilevel"/>
    <w:tmpl w:val="FBBE4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41876"/>
    <w:multiLevelType w:val="hybridMultilevel"/>
    <w:tmpl w:val="FFFFFFFF"/>
    <w:lvl w:ilvl="0" w:tplc="4EC686F6">
      <w:numFmt w:val="bullet"/>
      <w:lvlText w:val="•"/>
      <w:lvlJc w:val="left"/>
      <w:pPr>
        <w:ind w:left="1109" w:hanging="281"/>
      </w:pPr>
      <w:rPr>
        <w:rFonts w:ascii="Times New Roman" w:eastAsia="Times New Roman" w:hAnsi="Times New Roman" w:hint="default"/>
        <w:w w:val="100"/>
        <w:sz w:val="28"/>
      </w:rPr>
    </w:lvl>
    <w:lvl w:ilvl="1" w:tplc="1EB0CB72">
      <w:numFmt w:val="bullet"/>
      <w:lvlText w:val="•"/>
      <w:lvlJc w:val="left"/>
      <w:pPr>
        <w:ind w:left="2020" w:hanging="281"/>
      </w:pPr>
      <w:rPr>
        <w:rFonts w:hint="default"/>
      </w:rPr>
    </w:lvl>
    <w:lvl w:ilvl="2" w:tplc="60DAF37C">
      <w:numFmt w:val="bullet"/>
      <w:lvlText w:val="•"/>
      <w:lvlJc w:val="left"/>
      <w:pPr>
        <w:ind w:left="2941" w:hanging="281"/>
      </w:pPr>
      <w:rPr>
        <w:rFonts w:hint="default"/>
      </w:rPr>
    </w:lvl>
    <w:lvl w:ilvl="3" w:tplc="6930BB66">
      <w:numFmt w:val="bullet"/>
      <w:lvlText w:val="•"/>
      <w:lvlJc w:val="left"/>
      <w:pPr>
        <w:ind w:left="3861" w:hanging="281"/>
      </w:pPr>
      <w:rPr>
        <w:rFonts w:hint="default"/>
      </w:rPr>
    </w:lvl>
    <w:lvl w:ilvl="4" w:tplc="EA6AA484">
      <w:numFmt w:val="bullet"/>
      <w:lvlText w:val="•"/>
      <w:lvlJc w:val="left"/>
      <w:pPr>
        <w:ind w:left="4782" w:hanging="281"/>
      </w:pPr>
      <w:rPr>
        <w:rFonts w:hint="default"/>
      </w:rPr>
    </w:lvl>
    <w:lvl w:ilvl="5" w:tplc="C638F566">
      <w:numFmt w:val="bullet"/>
      <w:lvlText w:val="•"/>
      <w:lvlJc w:val="left"/>
      <w:pPr>
        <w:ind w:left="5703" w:hanging="281"/>
      </w:pPr>
      <w:rPr>
        <w:rFonts w:hint="default"/>
      </w:rPr>
    </w:lvl>
    <w:lvl w:ilvl="6" w:tplc="EEB42D4E">
      <w:numFmt w:val="bullet"/>
      <w:lvlText w:val="•"/>
      <w:lvlJc w:val="left"/>
      <w:pPr>
        <w:ind w:left="6623" w:hanging="281"/>
      </w:pPr>
      <w:rPr>
        <w:rFonts w:hint="default"/>
      </w:rPr>
    </w:lvl>
    <w:lvl w:ilvl="7" w:tplc="50A401D8">
      <w:numFmt w:val="bullet"/>
      <w:lvlText w:val="•"/>
      <w:lvlJc w:val="left"/>
      <w:pPr>
        <w:ind w:left="7544" w:hanging="281"/>
      </w:pPr>
      <w:rPr>
        <w:rFonts w:hint="default"/>
      </w:rPr>
    </w:lvl>
    <w:lvl w:ilvl="8" w:tplc="1D1E5DF0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6">
    <w:nsid w:val="19626D85"/>
    <w:multiLevelType w:val="multilevel"/>
    <w:tmpl w:val="A5CCF45A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402E7B"/>
    <w:multiLevelType w:val="hybridMultilevel"/>
    <w:tmpl w:val="3D92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30EA1"/>
    <w:multiLevelType w:val="hybridMultilevel"/>
    <w:tmpl w:val="C3C01E8A"/>
    <w:lvl w:ilvl="0" w:tplc="ED50B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40ACB"/>
    <w:multiLevelType w:val="multilevel"/>
    <w:tmpl w:val="73AA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1E41FF"/>
    <w:multiLevelType w:val="hybridMultilevel"/>
    <w:tmpl w:val="2304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E0AF4"/>
    <w:multiLevelType w:val="hybridMultilevel"/>
    <w:tmpl w:val="9134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6449F"/>
    <w:multiLevelType w:val="hybridMultilevel"/>
    <w:tmpl w:val="70922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605986"/>
    <w:multiLevelType w:val="hybridMultilevel"/>
    <w:tmpl w:val="F398AAFA"/>
    <w:lvl w:ilvl="0" w:tplc="0419000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4">
    <w:nsid w:val="40997F41"/>
    <w:multiLevelType w:val="multilevel"/>
    <w:tmpl w:val="E2520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F4B0C"/>
    <w:multiLevelType w:val="hybridMultilevel"/>
    <w:tmpl w:val="1520A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C3DFC"/>
    <w:multiLevelType w:val="hybridMultilevel"/>
    <w:tmpl w:val="FFFFFFFF"/>
    <w:lvl w:ilvl="0" w:tplc="75D6F0BE">
      <w:numFmt w:val="bullet"/>
      <w:lvlText w:val=""/>
      <w:lvlJc w:val="left"/>
      <w:pPr>
        <w:ind w:left="682" w:hanging="293"/>
      </w:pPr>
      <w:rPr>
        <w:rFonts w:ascii="Symbol" w:eastAsia="Times New Roman" w:hAnsi="Symbol" w:hint="default"/>
        <w:w w:val="100"/>
        <w:sz w:val="28"/>
      </w:rPr>
    </w:lvl>
    <w:lvl w:ilvl="1" w:tplc="6C30D5E6">
      <w:numFmt w:val="bullet"/>
      <w:lvlText w:val=""/>
      <w:lvlJc w:val="left"/>
      <w:pPr>
        <w:ind w:left="682" w:hanging="708"/>
      </w:pPr>
      <w:rPr>
        <w:rFonts w:ascii="Symbol" w:eastAsia="Times New Roman" w:hAnsi="Symbol" w:hint="default"/>
        <w:w w:val="100"/>
        <w:sz w:val="28"/>
      </w:rPr>
    </w:lvl>
    <w:lvl w:ilvl="2" w:tplc="546058B6">
      <w:numFmt w:val="bullet"/>
      <w:lvlText w:val="•"/>
      <w:lvlJc w:val="left"/>
      <w:pPr>
        <w:ind w:left="2605" w:hanging="708"/>
      </w:pPr>
      <w:rPr>
        <w:rFonts w:hint="default"/>
      </w:rPr>
    </w:lvl>
    <w:lvl w:ilvl="3" w:tplc="A33265B0">
      <w:numFmt w:val="bullet"/>
      <w:lvlText w:val="•"/>
      <w:lvlJc w:val="left"/>
      <w:pPr>
        <w:ind w:left="3567" w:hanging="708"/>
      </w:pPr>
      <w:rPr>
        <w:rFonts w:hint="default"/>
      </w:rPr>
    </w:lvl>
    <w:lvl w:ilvl="4" w:tplc="996EA044">
      <w:numFmt w:val="bullet"/>
      <w:lvlText w:val="•"/>
      <w:lvlJc w:val="left"/>
      <w:pPr>
        <w:ind w:left="4530" w:hanging="708"/>
      </w:pPr>
      <w:rPr>
        <w:rFonts w:hint="default"/>
      </w:rPr>
    </w:lvl>
    <w:lvl w:ilvl="5" w:tplc="B77A746C">
      <w:numFmt w:val="bullet"/>
      <w:lvlText w:val="•"/>
      <w:lvlJc w:val="left"/>
      <w:pPr>
        <w:ind w:left="5493" w:hanging="708"/>
      </w:pPr>
      <w:rPr>
        <w:rFonts w:hint="default"/>
      </w:rPr>
    </w:lvl>
    <w:lvl w:ilvl="6" w:tplc="D7961ACA">
      <w:numFmt w:val="bullet"/>
      <w:lvlText w:val="•"/>
      <w:lvlJc w:val="left"/>
      <w:pPr>
        <w:ind w:left="6455" w:hanging="708"/>
      </w:pPr>
      <w:rPr>
        <w:rFonts w:hint="default"/>
      </w:rPr>
    </w:lvl>
    <w:lvl w:ilvl="7" w:tplc="F800E49C">
      <w:numFmt w:val="bullet"/>
      <w:lvlText w:val="•"/>
      <w:lvlJc w:val="left"/>
      <w:pPr>
        <w:ind w:left="7418" w:hanging="708"/>
      </w:pPr>
      <w:rPr>
        <w:rFonts w:hint="default"/>
      </w:rPr>
    </w:lvl>
    <w:lvl w:ilvl="8" w:tplc="E0B4187C">
      <w:numFmt w:val="bullet"/>
      <w:lvlText w:val="•"/>
      <w:lvlJc w:val="left"/>
      <w:pPr>
        <w:ind w:left="8381" w:hanging="708"/>
      </w:pPr>
      <w:rPr>
        <w:rFonts w:hint="default"/>
      </w:rPr>
    </w:lvl>
  </w:abstractNum>
  <w:abstractNum w:abstractNumId="17">
    <w:nsid w:val="479733EE"/>
    <w:multiLevelType w:val="hybridMultilevel"/>
    <w:tmpl w:val="D25CC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83ED9"/>
    <w:multiLevelType w:val="hybridMultilevel"/>
    <w:tmpl w:val="DD92E4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A84D16"/>
    <w:multiLevelType w:val="hybridMultilevel"/>
    <w:tmpl w:val="6DBA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577EC"/>
    <w:multiLevelType w:val="hybridMultilevel"/>
    <w:tmpl w:val="64FE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E5C89"/>
    <w:multiLevelType w:val="multilevel"/>
    <w:tmpl w:val="95D8E6C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440CA"/>
    <w:multiLevelType w:val="hybridMultilevel"/>
    <w:tmpl w:val="1520F0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>
    <w:nsid w:val="6161189F"/>
    <w:multiLevelType w:val="hybridMultilevel"/>
    <w:tmpl w:val="C3C01E8A"/>
    <w:lvl w:ilvl="0" w:tplc="ED50B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DB0DCE"/>
    <w:multiLevelType w:val="hybridMultilevel"/>
    <w:tmpl w:val="4D681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32600"/>
    <w:multiLevelType w:val="multilevel"/>
    <w:tmpl w:val="F806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E06F67"/>
    <w:multiLevelType w:val="hybridMultilevel"/>
    <w:tmpl w:val="073A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8605E"/>
    <w:multiLevelType w:val="hybridMultilevel"/>
    <w:tmpl w:val="FF2495B6"/>
    <w:lvl w:ilvl="0" w:tplc="D35C17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CC5FC5"/>
    <w:multiLevelType w:val="hybridMultilevel"/>
    <w:tmpl w:val="79CE4712"/>
    <w:lvl w:ilvl="0" w:tplc="0AB4E3F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0749F2"/>
    <w:multiLevelType w:val="hybridMultilevel"/>
    <w:tmpl w:val="E47E6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7"/>
  </w:num>
  <w:num w:numId="5">
    <w:abstractNumId w:val="15"/>
  </w:num>
  <w:num w:numId="6">
    <w:abstractNumId w:val="8"/>
  </w:num>
  <w:num w:numId="7">
    <w:abstractNumId w:val="22"/>
  </w:num>
  <w:num w:numId="8">
    <w:abstractNumId w:val="10"/>
  </w:num>
  <w:num w:numId="9">
    <w:abstractNumId w:val="17"/>
  </w:num>
  <w:num w:numId="10">
    <w:abstractNumId w:val="25"/>
  </w:num>
  <w:num w:numId="11">
    <w:abstractNumId w:val="30"/>
  </w:num>
  <w:num w:numId="12">
    <w:abstractNumId w:val="2"/>
  </w:num>
  <w:num w:numId="13">
    <w:abstractNumId w:val="3"/>
  </w:num>
  <w:num w:numId="14">
    <w:abstractNumId w:val="14"/>
  </w:num>
  <w:num w:numId="15">
    <w:abstractNumId w:val="19"/>
  </w:num>
  <w:num w:numId="16">
    <w:abstractNumId w:val="27"/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4"/>
  </w:num>
  <w:num w:numId="22">
    <w:abstractNumId w:val="20"/>
  </w:num>
  <w:num w:numId="23">
    <w:abstractNumId w:val="11"/>
  </w:num>
  <w:num w:numId="24">
    <w:abstractNumId w:val="1"/>
  </w:num>
  <w:num w:numId="25">
    <w:abstractNumId w:val="28"/>
  </w:num>
  <w:num w:numId="26">
    <w:abstractNumId w:val="29"/>
  </w:num>
  <w:num w:numId="27">
    <w:abstractNumId w:val="9"/>
  </w:num>
  <w:num w:numId="28">
    <w:abstractNumId w:val="16"/>
  </w:num>
  <w:num w:numId="29">
    <w:abstractNumId w:val="5"/>
  </w:num>
  <w:num w:numId="30">
    <w:abstractNumId w:val="12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17F"/>
    <w:rsid w:val="00003F81"/>
    <w:rsid w:val="00010B46"/>
    <w:rsid w:val="000135F8"/>
    <w:rsid w:val="00016933"/>
    <w:rsid w:val="00020638"/>
    <w:rsid w:val="000522BC"/>
    <w:rsid w:val="00055F94"/>
    <w:rsid w:val="00066047"/>
    <w:rsid w:val="0006737F"/>
    <w:rsid w:val="000675AD"/>
    <w:rsid w:val="000715D9"/>
    <w:rsid w:val="00073986"/>
    <w:rsid w:val="00085386"/>
    <w:rsid w:val="000A46FB"/>
    <w:rsid w:val="000A79F6"/>
    <w:rsid w:val="000B1E6E"/>
    <w:rsid w:val="000B3D3F"/>
    <w:rsid w:val="000B6B04"/>
    <w:rsid w:val="000D30C4"/>
    <w:rsid w:val="000E1D30"/>
    <w:rsid w:val="000F2C08"/>
    <w:rsid w:val="000F3D84"/>
    <w:rsid w:val="00100231"/>
    <w:rsid w:val="00104D34"/>
    <w:rsid w:val="00111CA3"/>
    <w:rsid w:val="00111D84"/>
    <w:rsid w:val="001163C5"/>
    <w:rsid w:val="00124334"/>
    <w:rsid w:val="00130034"/>
    <w:rsid w:val="00130FF3"/>
    <w:rsid w:val="001330D3"/>
    <w:rsid w:val="00136A41"/>
    <w:rsid w:val="0015217F"/>
    <w:rsid w:val="00162BF8"/>
    <w:rsid w:val="00182AE7"/>
    <w:rsid w:val="001923E8"/>
    <w:rsid w:val="001A6B67"/>
    <w:rsid w:val="001B073D"/>
    <w:rsid w:val="001B5B6A"/>
    <w:rsid w:val="001B73C4"/>
    <w:rsid w:val="001C2A33"/>
    <w:rsid w:val="001D3C9C"/>
    <w:rsid w:val="001D449B"/>
    <w:rsid w:val="001D569A"/>
    <w:rsid w:val="001E2C36"/>
    <w:rsid w:val="001E58D8"/>
    <w:rsid w:val="001E6EB0"/>
    <w:rsid w:val="0020394C"/>
    <w:rsid w:val="002055BE"/>
    <w:rsid w:val="00212561"/>
    <w:rsid w:val="0022288D"/>
    <w:rsid w:val="00233438"/>
    <w:rsid w:val="002442DB"/>
    <w:rsid w:val="00244781"/>
    <w:rsid w:val="002544CA"/>
    <w:rsid w:val="00255AC9"/>
    <w:rsid w:val="00257254"/>
    <w:rsid w:val="00261238"/>
    <w:rsid w:val="002645CC"/>
    <w:rsid w:val="00286204"/>
    <w:rsid w:val="00294966"/>
    <w:rsid w:val="002A78CE"/>
    <w:rsid w:val="002B681A"/>
    <w:rsid w:val="002C6F4E"/>
    <w:rsid w:val="002E1004"/>
    <w:rsid w:val="002E33FE"/>
    <w:rsid w:val="00315620"/>
    <w:rsid w:val="00321121"/>
    <w:rsid w:val="00335566"/>
    <w:rsid w:val="00342E4A"/>
    <w:rsid w:val="003470FD"/>
    <w:rsid w:val="00351069"/>
    <w:rsid w:val="003640A6"/>
    <w:rsid w:val="003643AF"/>
    <w:rsid w:val="00367925"/>
    <w:rsid w:val="00377924"/>
    <w:rsid w:val="0038436F"/>
    <w:rsid w:val="00385110"/>
    <w:rsid w:val="00387DCD"/>
    <w:rsid w:val="00390510"/>
    <w:rsid w:val="00396158"/>
    <w:rsid w:val="00397BF2"/>
    <w:rsid w:val="003A3C0E"/>
    <w:rsid w:val="003B51EE"/>
    <w:rsid w:val="003C0D13"/>
    <w:rsid w:val="003C2A71"/>
    <w:rsid w:val="003C7E20"/>
    <w:rsid w:val="003D62C3"/>
    <w:rsid w:val="003D65AD"/>
    <w:rsid w:val="003D6D75"/>
    <w:rsid w:val="003E3C3A"/>
    <w:rsid w:val="003F568D"/>
    <w:rsid w:val="0040161F"/>
    <w:rsid w:val="0040300A"/>
    <w:rsid w:val="0040385E"/>
    <w:rsid w:val="00414C7F"/>
    <w:rsid w:val="00420256"/>
    <w:rsid w:val="004525C9"/>
    <w:rsid w:val="0045528F"/>
    <w:rsid w:val="00455848"/>
    <w:rsid w:val="00455DD3"/>
    <w:rsid w:val="00462E12"/>
    <w:rsid w:val="004669EE"/>
    <w:rsid w:val="00473528"/>
    <w:rsid w:val="0048071B"/>
    <w:rsid w:val="004875D7"/>
    <w:rsid w:val="004922F2"/>
    <w:rsid w:val="004A386D"/>
    <w:rsid w:val="004C1EE7"/>
    <w:rsid w:val="004C4D87"/>
    <w:rsid w:val="004E3467"/>
    <w:rsid w:val="004E3600"/>
    <w:rsid w:val="004E4582"/>
    <w:rsid w:val="004E64F4"/>
    <w:rsid w:val="004E7A13"/>
    <w:rsid w:val="004F0129"/>
    <w:rsid w:val="004F2380"/>
    <w:rsid w:val="004F5CDD"/>
    <w:rsid w:val="005007F1"/>
    <w:rsid w:val="00503A4B"/>
    <w:rsid w:val="00503FC1"/>
    <w:rsid w:val="00511787"/>
    <w:rsid w:val="00511BE0"/>
    <w:rsid w:val="00527E26"/>
    <w:rsid w:val="00532222"/>
    <w:rsid w:val="00540068"/>
    <w:rsid w:val="00540EC8"/>
    <w:rsid w:val="00562DCE"/>
    <w:rsid w:val="0057485A"/>
    <w:rsid w:val="005774D3"/>
    <w:rsid w:val="00580255"/>
    <w:rsid w:val="00580D30"/>
    <w:rsid w:val="00580DEA"/>
    <w:rsid w:val="00594E87"/>
    <w:rsid w:val="005A0A75"/>
    <w:rsid w:val="005A1E1C"/>
    <w:rsid w:val="005A4CBF"/>
    <w:rsid w:val="005B59D3"/>
    <w:rsid w:val="005B63BF"/>
    <w:rsid w:val="005D01E1"/>
    <w:rsid w:val="005D7621"/>
    <w:rsid w:val="005F0BA2"/>
    <w:rsid w:val="005F1652"/>
    <w:rsid w:val="006146F5"/>
    <w:rsid w:val="00615461"/>
    <w:rsid w:val="00621D13"/>
    <w:rsid w:val="00623F73"/>
    <w:rsid w:val="006415D5"/>
    <w:rsid w:val="00657F28"/>
    <w:rsid w:val="00661BEA"/>
    <w:rsid w:val="00663C7E"/>
    <w:rsid w:val="00665814"/>
    <w:rsid w:val="00670F45"/>
    <w:rsid w:val="006720F9"/>
    <w:rsid w:val="00680F34"/>
    <w:rsid w:val="00681653"/>
    <w:rsid w:val="00686CA5"/>
    <w:rsid w:val="00692698"/>
    <w:rsid w:val="006A08F6"/>
    <w:rsid w:val="006A4C33"/>
    <w:rsid w:val="006A6E90"/>
    <w:rsid w:val="006B6754"/>
    <w:rsid w:val="006C6079"/>
    <w:rsid w:val="006D5709"/>
    <w:rsid w:val="006F2447"/>
    <w:rsid w:val="006F2E43"/>
    <w:rsid w:val="006F2FF1"/>
    <w:rsid w:val="006F4C6C"/>
    <w:rsid w:val="00700922"/>
    <w:rsid w:val="00702D73"/>
    <w:rsid w:val="0070530E"/>
    <w:rsid w:val="00711214"/>
    <w:rsid w:val="007122B5"/>
    <w:rsid w:val="00714DC5"/>
    <w:rsid w:val="00726DCC"/>
    <w:rsid w:val="007345D1"/>
    <w:rsid w:val="00736D3E"/>
    <w:rsid w:val="007378D7"/>
    <w:rsid w:val="0074081D"/>
    <w:rsid w:val="00766955"/>
    <w:rsid w:val="00772722"/>
    <w:rsid w:val="0077574F"/>
    <w:rsid w:val="00776D9E"/>
    <w:rsid w:val="00785B39"/>
    <w:rsid w:val="007915B9"/>
    <w:rsid w:val="007A757F"/>
    <w:rsid w:val="007B0E4B"/>
    <w:rsid w:val="007B274A"/>
    <w:rsid w:val="007C5BE1"/>
    <w:rsid w:val="007D077D"/>
    <w:rsid w:val="007E6FC4"/>
    <w:rsid w:val="007F26EA"/>
    <w:rsid w:val="007F532F"/>
    <w:rsid w:val="008069EA"/>
    <w:rsid w:val="00807BF2"/>
    <w:rsid w:val="00841EF7"/>
    <w:rsid w:val="0085124B"/>
    <w:rsid w:val="00870172"/>
    <w:rsid w:val="00871AB7"/>
    <w:rsid w:val="00872439"/>
    <w:rsid w:val="00877AB2"/>
    <w:rsid w:val="00881989"/>
    <w:rsid w:val="00881F9A"/>
    <w:rsid w:val="0088358D"/>
    <w:rsid w:val="00885A81"/>
    <w:rsid w:val="00886357"/>
    <w:rsid w:val="00886534"/>
    <w:rsid w:val="00887E1D"/>
    <w:rsid w:val="00893487"/>
    <w:rsid w:val="0089381E"/>
    <w:rsid w:val="00895182"/>
    <w:rsid w:val="008A0460"/>
    <w:rsid w:val="008A0461"/>
    <w:rsid w:val="008A0F10"/>
    <w:rsid w:val="008B2CBF"/>
    <w:rsid w:val="008C2CBA"/>
    <w:rsid w:val="008C62AA"/>
    <w:rsid w:val="008D6E9F"/>
    <w:rsid w:val="008E1E8F"/>
    <w:rsid w:val="008E4ADA"/>
    <w:rsid w:val="008E4D62"/>
    <w:rsid w:val="008F0E25"/>
    <w:rsid w:val="008F5F1D"/>
    <w:rsid w:val="00903712"/>
    <w:rsid w:val="00903CFF"/>
    <w:rsid w:val="009077A7"/>
    <w:rsid w:val="00921054"/>
    <w:rsid w:val="00925E61"/>
    <w:rsid w:val="009346D9"/>
    <w:rsid w:val="00946BC4"/>
    <w:rsid w:val="00947646"/>
    <w:rsid w:val="009500DA"/>
    <w:rsid w:val="00950C75"/>
    <w:rsid w:val="00960D98"/>
    <w:rsid w:val="00963504"/>
    <w:rsid w:val="00974D07"/>
    <w:rsid w:val="00995EDD"/>
    <w:rsid w:val="00997B78"/>
    <w:rsid w:val="009A6E08"/>
    <w:rsid w:val="009B4C63"/>
    <w:rsid w:val="009B50AB"/>
    <w:rsid w:val="009B7CFD"/>
    <w:rsid w:val="009E25E4"/>
    <w:rsid w:val="009F4D0B"/>
    <w:rsid w:val="00A0046F"/>
    <w:rsid w:val="00A027C2"/>
    <w:rsid w:val="00A12DF5"/>
    <w:rsid w:val="00A14A97"/>
    <w:rsid w:val="00A231E0"/>
    <w:rsid w:val="00A4350F"/>
    <w:rsid w:val="00A435BA"/>
    <w:rsid w:val="00A44D16"/>
    <w:rsid w:val="00A551B4"/>
    <w:rsid w:val="00A55879"/>
    <w:rsid w:val="00A569FB"/>
    <w:rsid w:val="00A63746"/>
    <w:rsid w:val="00A63A15"/>
    <w:rsid w:val="00A75165"/>
    <w:rsid w:val="00A8704F"/>
    <w:rsid w:val="00A95037"/>
    <w:rsid w:val="00AA1598"/>
    <w:rsid w:val="00AC7CD2"/>
    <w:rsid w:val="00AD246F"/>
    <w:rsid w:val="00AD6272"/>
    <w:rsid w:val="00AE61F1"/>
    <w:rsid w:val="00AF0F01"/>
    <w:rsid w:val="00B02725"/>
    <w:rsid w:val="00B0445B"/>
    <w:rsid w:val="00B0790B"/>
    <w:rsid w:val="00B108D5"/>
    <w:rsid w:val="00B14317"/>
    <w:rsid w:val="00B179A6"/>
    <w:rsid w:val="00B31BB4"/>
    <w:rsid w:val="00B3288E"/>
    <w:rsid w:val="00B33688"/>
    <w:rsid w:val="00B34686"/>
    <w:rsid w:val="00B35E3E"/>
    <w:rsid w:val="00B36281"/>
    <w:rsid w:val="00B40070"/>
    <w:rsid w:val="00B41D42"/>
    <w:rsid w:val="00B466F0"/>
    <w:rsid w:val="00B50964"/>
    <w:rsid w:val="00B50C3A"/>
    <w:rsid w:val="00B665EF"/>
    <w:rsid w:val="00B8673F"/>
    <w:rsid w:val="00BA2E78"/>
    <w:rsid w:val="00BA4E45"/>
    <w:rsid w:val="00BC089D"/>
    <w:rsid w:val="00BC1368"/>
    <w:rsid w:val="00BC3257"/>
    <w:rsid w:val="00BC5BED"/>
    <w:rsid w:val="00BC6368"/>
    <w:rsid w:val="00BE1596"/>
    <w:rsid w:val="00BE5972"/>
    <w:rsid w:val="00BF7D56"/>
    <w:rsid w:val="00C02EA2"/>
    <w:rsid w:val="00C07325"/>
    <w:rsid w:val="00C103B8"/>
    <w:rsid w:val="00C24A78"/>
    <w:rsid w:val="00C30372"/>
    <w:rsid w:val="00C303F7"/>
    <w:rsid w:val="00C31003"/>
    <w:rsid w:val="00C33A07"/>
    <w:rsid w:val="00C34CB7"/>
    <w:rsid w:val="00C3790F"/>
    <w:rsid w:val="00C43B71"/>
    <w:rsid w:val="00C5649D"/>
    <w:rsid w:val="00C56AC6"/>
    <w:rsid w:val="00C6115C"/>
    <w:rsid w:val="00C63B04"/>
    <w:rsid w:val="00C72E7D"/>
    <w:rsid w:val="00C87ABC"/>
    <w:rsid w:val="00C91C21"/>
    <w:rsid w:val="00C921A0"/>
    <w:rsid w:val="00CA30DD"/>
    <w:rsid w:val="00CB5A50"/>
    <w:rsid w:val="00CC03B0"/>
    <w:rsid w:val="00CC070E"/>
    <w:rsid w:val="00CC0CD7"/>
    <w:rsid w:val="00CC1967"/>
    <w:rsid w:val="00CC7E19"/>
    <w:rsid w:val="00CD0F30"/>
    <w:rsid w:val="00CD51A6"/>
    <w:rsid w:val="00CE0755"/>
    <w:rsid w:val="00CE4EE7"/>
    <w:rsid w:val="00CF1836"/>
    <w:rsid w:val="00CF4225"/>
    <w:rsid w:val="00CF6C3A"/>
    <w:rsid w:val="00D0278F"/>
    <w:rsid w:val="00D2030F"/>
    <w:rsid w:val="00D22A5B"/>
    <w:rsid w:val="00D311C3"/>
    <w:rsid w:val="00D33E4B"/>
    <w:rsid w:val="00D617FC"/>
    <w:rsid w:val="00D82210"/>
    <w:rsid w:val="00D84722"/>
    <w:rsid w:val="00D84D50"/>
    <w:rsid w:val="00D8528C"/>
    <w:rsid w:val="00D860BB"/>
    <w:rsid w:val="00D92486"/>
    <w:rsid w:val="00DC5288"/>
    <w:rsid w:val="00DD1B86"/>
    <w:rsid w:val="00DD6FEB"/>
    <w:rsid w:val="00DE486C"/>
    <w:rsid w:val="00DF621C"/>
    <w:rsid w:val="00E0112A"/>
    <w:rsid w:val="00E021D6"/>
    <w:rsid w:val="00E11AEE"/>
    <w:rsid w:val="00E15BBC"/>
    <w:rsid w:val="00E33BE6"/>
    <w:rsid w:val="00E35323"/>
    <w:rsid w:val="00E373DC"/>
    <w:rsid w:val="00E46047"/>
    <w:rsid w:val="00E6322A"/>
    <w:rsid w:val="00E71B0A"/>
    <w:rsid w:val="00E74FC1"/>
    <w:rsid w:val="00E77DAB"/>
    <w:rsid w:val="00E92B8A"/>
    <w:rsid w:val="00E96774"/>
    <w:rsid w:val="00EA11D5"/>
    <w:rsid w:val="00EA780C"/>
    <w:rsid w:val="00EB485D"/>
    <w:rsid w:val="00ED37B7"/>
    <w:rsid w:val="00EE406A"/>
    <w:rsid w:val="00EE680F"/>
    <w:rsid w:val="00EF67B9"/>
    <w:rsid w:val="00EF693A"/>
    <w:rsid w:val="00F07AC9"/>
    <w:rsid w:val="00F1285C"/>
    <w:rsid w:val="00F14913"/>
    <w:rsid w:val="00F15199"/>
    <w:rsid w:val="00F15548"/>
    <w:rsid w:val="00F21E0B"/>
    <w:rsid w:val="00F3385F"/>
    <w:rsid w:val="00F40E68"/>
    <w:rsid w:val="00F43DF8"/>
    <w:rsid w:val="00F50032"/>
    <w:rsid w:val="00F51472"/>
    <w:rsid w:val="00F53F94"/>
    <w:rsid w:val="00F650F7"/>
    <w:rsid w:val="00F664F9"/>
    <w:rsid w:val="00F8090C"/>
    <w:rsid w:val="00F86030"/>
    <w:rsid w:val="00F941A8"/>
    <w:rsid w:val="00F96321"/>
    <w:rsid w:val="00FA5883"/>
    <w:rsid w:val="00FB6F3B"/>
    <w:rsid w:val="00FC1EF3"/>
    <w:rsid w:val="00FD15AE"/>
    <w:rsid w:val="00FD5985"/>
    <w:rsid w:val="00FF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AB"/>
  </w:style>
  <w:style w:type="paragraph" w:styleId="2">
    <w:name w:val="heading 2"/>
    <w:basedOn w:val="a"/>
    <w:link w:val="20"/>
    <w:qFormat/>
    <w:rsid w:val="001E6EB0"/>
    <w:pPr>
      <w:widowControl w:val="0"/>
      <w:autoSpaceDE w:val="0"/>
      <w:autoSpaceDN w:val="0"/>
      <w:spacing w:after="0" w:line="240" w:lineRule="auto"/>
      <w:ind w:left="1390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B39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B51EE"/>
  </w:style>
  <w:style w:type="numbering" w:customStyle="1" w:styleId="21">
    <w:name w:val="Нет списка2"/>
    <w:next w:val="a2"/>
    <w:uiPriority w:val="99"/>
    <w:semiHidden/>
    <w:unhideWhenUsed/>
    <w:rsid w:val="003B51EE"/>
  </w:style>
  <w:style w:type="numbering" w:customStyle="1" w:styleId="11">
    <w:name w:val="Нет списка11"/>
    <w:next w:val="a2"/>
    <w:uiPriority w:val="99"/>
    <w:semiHidden/>
    <w:unhideWhenUsed/>
    <w:rsid w:val="003B51EE"/>
  </w:style>
  <w:style w:type="paragraph" w:styleId="a4">
    <w:name w:val="Normal (Web)"/>
    <w:basedOn w:val="a"/>
    <w:unhideWhenUsed/>
    <w:rsid w:val="00772722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D1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511BE0"/>
  </w:style>
  <w:style w:type="table" w:customStyle="1" w:styleId="10">
    <w:name w:val="Сетка таблицы1"/>
    <w:basedOn w:val="a1"/>
    <w:next w:val="a5"/>
    <w:uiPriority w:val="59"/>
    <w:rsid w:val="00511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104D34"/>
  </w:style>
  <w:style w:type="table" w:customStyle="1" w:styleId="22">
    <w:name w:val="Сетка таблицы2"/>
    <w:basedOn w:val="a1"/>
    <w:next w:val="a5"/>
    <w:uiPriority w:val="59"/>
    <w:rsid w:val="00104D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12561"/>
    <w:rPr>
      <w:color w:val="0000FF" w:themeColor="hyperlink"/>
      <w:u w:val="single"/>
    </w:rPr>
  </w:style>
  <w:style w:type="character" w:customStyle="1" w:styleId="a7">
    <w:name w:val="Без интервала Знак"/>
    <w:basedOn w:val="a0"/>
    <w:link w:val="a8"/>
    <w:locked/>
    <w:rsid w:val="0089381E"/>
    <w:rPr>
      <w:rFonts w:ascii="Calibri" w:eastAsia="Calibri" w:hAnsi="Calibri" w:cs="Times New Roman"/>
      <w:lang w:eastAsia="ar-SA"/>
    </w:rPr>
  </w:style>
  <w:style w:type="paragraph" w:styleId="a8">
    <w:name w:val="No Spacing"/>
    <w:link w:val="a7"/>
    <w:qFormat/>
    <w:rsid w:val="0089381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315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5620"/>
  </w:style>
  <w:style w:type="paragraph" w:styleId="ab">
    <w:name w:val="footer"/>
    <w:basedOn w:val="a"/>
    <w:link w:val="ac"/>
    <w:uiPriority w:val="99"/>
    <w:unhideWhenUsed/>
    <w:rsid w:val="00315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5620"/>
  </w:style>
  <w:style w:type="character" w:customStyle="1" w:styleId="20">
    <w:name w:val="Заголовок 2 Знак"/>
    <w:basedOn w:val="a0"/>
    <w:link w:val="2"/>
    <w:rsid w:val="001E6EB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1E6EB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1E6EB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1E6EB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pple-converted-space">
    <w:name w:val="apple-converted-space"/>
    <w:basedOn w:val="a0"/>
    <w:rsid w:val="001E6EB0"/>
    <w:rPr>
      <w:rFonts w:cs="Times New Roman"/>
    </w:rPr>
  </w:style>
  <w:style w:type="character" w:styleId="af">
    <w:name w:val="Emphasis"/>
    <w:basedOn w:val="a0"/>
    <w:qFormat/>
    <w:rsid w:val="001E6EB0"/>
    <w:rPr>
      <w:rFonts w:cs="Times New Roman"/>
      <w:i/>
      <w:iCs/>
    </w:rPr>
  </w:style>
  <w:style w:type="character" w:customStyle="1" w:styleId="c22c3">
    <w:name w:val="c22 c3"/>
    <w:basedOn w:val="a0"/>
    <w:rsid w:val="001E6EB0"/>
    <w:rPr>
      <w:rFonts w:cs="Times New Roman"/>
    </w:rPr>
  </w:style>
  <w:style w:type="character" w:customStyle="1" w:styleId="af0">
    <w:name w:val="Основной текст_"/>
    <w:link w:val="30"/>
    <w:locked/>
    <w:rsid w:val="001E6EB0"/>
    <w:rPr>
      <w:rFonts w:ascii="Century Schoolbook" w:hAnsi="Century Schoolbook"/>
      <w:shd w:val="clear" w:color="auto" w:fill="FFFFFF"/>
    </w:rPr>
  </w:style>
  <w:style w:type="paragraph" w:customStyle="1" w:styleId="30">
    <w:name w:val="Основной текст3"/>
    <w:basedOn w:val="a"/>
    <w:link w:val="af0"/>
    <w:rsid w:val="001E6EB0"/>
    <w:pPr>
      <w:widowControl w:val="0"/>
      <w:shd w:val="clear" w:color="auto" w:fill="FFFFFF"/>
      <w:spacing w:after="4620" w:line="245" w:lineRule="exact"/>
      <w:ind w:hanging="520"/>
    </w:pPr>
    <w:rPr>
      <w:rFonts w:ascii="Century Schoolbook" w:hAnsi="Century Schoolbook"/>
      <w:shd w:val="clear" w:color="auto" w:fill="FFFFFF"/>
    </w:rPr>
  </w:style>
  <w:style w:type="paragraph" w:customStyle="1" w:styleId="13">
    <w:name w:val="Без интервала1"/>
    <w:link w:val="NoSpacingChar"/>
    <w:rsid w:val="003C0D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3"/>
    <w:locked/>
    <w:rsid w:val="003C0D13"/>
    <w:rPr>
      <w:rFonts w:ascii="Calibri" w:eastAsia="Times New Roman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87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B39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B51EE"/>
  </w:style>
  <w:style w:type="numbering" w:customStyle="1" w:styleId="2">
    <w:name w:val="Нет списка2"/>
    <w:next w:val="a2"/>
    <w:uiPriority w:val="99"/>
    <w:semiHidden/>
    <w:unhideWhenUsed/>
    <w:rsid w:val="003B51EE"/>
  </w:style>
  <w:style w:type="numbering" w:customStyle="1" w:styleId="11">
    <w:name w:val="Нет списка11"/>
    <w:next w:val="a2"/>
    <w:uiPriority w:val="99"/>
    <w:semiHidden/>
    <w:unhideWhenUsed/>
    <w:rsid w:val="003B51EE"/>
  </w:style>
  <w:style w:type="paragraph" w:styleId="a4">
    <w:name w:val="Normal (Web)"/>
    <w:basedOn w:val="a"/>
    <w:uiPriority w:val="99"/>
    <w:semiHidden/>
    <w:unhideWhenUsed/>
    <w:rsid w:val="00772722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D1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511BE0"/>
  </w:style>
  <w:style w:type="table" w:customStyle="1" w:styleId="10">
    <w:name w:val="Сетка таблицы1"/>
    <w:basedOn w:val="a1"/>
    <w:next w:val="a5"/>
    <w:uiPriority w:val="59"/>
    <w:rsid w:val="00511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104D34"/>
  </w:style>
  <w:style w:type="table" w:customStyle="1" w:styleId="20">
    <w:name w:val="Сетка таблицы2"/>
    <w:basedOn w:val="a1"/>
    <w:next w:val="a5"/>
    <w:uiPriority w:val="59"/>
    <w:rsid w:val="0010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125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1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825F4-F323-44D6-9D98-608F45E5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7330</Words>
  <Characters>41781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Администратор</cp:lastModifiedBy>
  <cp:revision>226</cp:revision>
  <cp:lastPrinted>2023-09-05T05:14:00Z</cp:lastPrinted>
  <dcterms:created xsi:type="dcterms:W3CDTF">2019-07-04T17:13:00Z</dcterms:created>
  <dcterms:modified xsi:type="dcterms:W3CDTF">2024-09-02T18:39:00Z</dcterms:modified>
</cp:coreProperties>
</file>