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A29" w:rsidRPr="000510C3" w:rsidRDefault="00F44A29" w:rsidP="00F44A29">
      <w:pPr>
        <w:spacing w:after="0" w:line="408" w:lineRule="auto"/>
        <w:ind w:left="120"/>
        <w:jc w:val="center"/>
        <w:rPr>
          <w:lang w:val="ru-RU"/>
        </w:rPr>
      </w:pPr>
      <w:r w:rsidRPr="000510C3">
        <w:rPr>
          <w:rFonts w:ascii="Times New Roman" w:hAnsi="Times New Roman"/>
          <w:b/>
          <w:color w:val="000000"/>
          <w:lang w:val="ru-RU"/>
        </w:rPr>
        <w:t>МИНИСТЕРСТВО ПРОСВЕЩЕНИЯ РОССИЙСКОЙ ФЕДЕРАЦИИ</w:t>
      </w:r>
    </w:p>
    <w:p w:rsidR="00F44A29" w:rsidRPr="000510C3" w:rsidRDefault="00F44A29" w:rsidP="00F44A29">
      <w:pPr>
        <w:spacing w:after="0" w:line="408" w:lineRule="auto"/>
        <w:ind w:left="120"/>
        <w:jc w:val="center"/>
        <w:rPr>
          <w:lang w:val="ru-RU"/>
        </w:rPr>
      </w:pPr>
      <w:r w:rsidRPr="000510C3">
        <w:rPr>
          <w:rFonts w:ascii="Times New Roman" w:hAnsi="Times New Roman"/>
          <w:b/>
          <w:color w:val="000000"/>
          <w:lang w:val="ru-RU"/>
        </w:rPr>
        <w:t>‌</w:t>
      </w:r>
      <w:bookmarkStart w:id="0" w:name="b9bd104d-6082-47bd-8132-2766a2040a6c"/>
      <w:r w:rsidRPr="000510C3">
        <w:rPr>
          <w:rFonts w:ascii="Times New Roman" w:hAnsi="Times New Roman"/>
          <w:b/>
          <w:color w:val="000000"/>
          <w:lang w:val="ru-RU"/>
        </w:rPr>
        <w:t>Министерство образования и молодежной политики Рязанской области</w:t>
      </w:r>
      <w:bookmarkEnd w:id="0"/>
      <w:r w:rsidRPr="000510C3">
        <w:rPr>
          <w:rFonts w:ascii="Times New Roman" w:hAnsi="Times New Roman"/>
          <w:b/>
          <w:color w:val="000000"/>
          <w:lang w:val="ru-RU"/>
        </w:rPr>
        <w:t xml:space="preserve">‌‌ </w:t>
      </w:r>
    </w:p>
    <w:p w:rsidR="00F44A29" w:rsidRPr="000510C3" w:rsidRDefault="00F44A29" w:rsidP="00F44A29">
      <w:pPr>
        <w:spacing w:after="0" w:line="408" w:lineRule="auto"/>
        <w:ind w:left="120"/>
        <w:jc w:val="center"/>
        <w:rPr>
          <w:lang w:val="ru-RU"/>
        </w:rPr>
      </w:pPr>
      <w:r w:rsidRPr="000510C3">
        <w:rPr>
          <w:rFonts w:ascii="Times New Roman" w:hAnsi="Times New Roman"/>
          <w:b/>
          <w:color w:val="000000"/>
          <w:lang w:val="ru-RU"/>
        </w:rPr>
        <w:t>‌</w:t>
      </w:r>
      <w:bookmarkStart w:id="1" w:name="34df4a62-8dcd-4a78-a0bb-c2323fe584ec"/>
      <w:r w:rsidRPr="000510C3">
        <w:rPr>
          <w:rFonts w:ascii="Times New Roman" w:hAnsi="Times New Roman"/>
          <w:b/>
          <w:color w:val="000000"/>
          <w:lang w:val="ru-RU"/>
        </w:rPr>
        <w:t xml:space="preserve">Управление образования муниципального образования - </w:t>
      </w:r>
      <w:proofErr w:type="spellStart"/>
      <w:r w:rsidRPr="000510C3">
        <w:rPr>
          <w:rFonts w:ascii="Times New Roman" w:hAnsi="Times New Roman"/>
          <w:b/>
          <w:color w:val="000000"/>
          <w:lang w:val="ru-RU"/>
        </w:rPr>
        <w:t>Шацкий</w:t>
      </w:r>
      <w:proofErr w:type="spellEnd"/>
      <w:r w:rsidRPr="000510C3">
        <w:rPr>
          <w:rFonts w:ascii="Times New Roman" w:hAnsi="Times New Roman"/>
          <w:b/>
          <w:color w:val="000000"/>
          <w:lang w:val="ru-RU"/>
        </w:rPr>
        <w:t xml:space="preserve"> муниципальный район Рязанской области</w:t>
      </w:r>
      <w:bookmarkEnd w:id="1"/>
      <w:r w:rsidRPr="000510C3">
        <w:rPr>
          <w:rFonts w:ascii="Times New Roman" w:hAnsi="Times New Roman"/>
          <w:b/>
          <w:color w:val="000000"/>
          <w:lang w:val="ru-RU"/>
        </w:rPr>
        <w:t>‌</w:t>
      </w:r>
      <w:r w:rsidRPr="000510C3">
        <w:rPr>
          <w:rFonts w:ascii="Times New Roman" w:hAnsi="Times New Roman"/>
          <w:color w:val="000000"/>
          <w:lang w:val="ru-RU"/>
        </w:rPr>
        <w:t>​</w:t>
      </w:r>
    </w:p>
    <w:p w:rsidR="00F44A29" w:rsidRPr="000510C3" w:rsidRDefault="00F44A29" w:rsidP="00F44A29">
      <w:pPr>
        <w:spacing w:after="0" w:line="408" w:lineRule="auto"/>
        <w:ind w:left="120"/>
        <w:jc w:val="center"/>
      </w:pPr>
      <w:r w:rsidRPr="000510C3">
        <w:rPr>
          <w:rFonts w:ascii="Times New Roman" w:hAnsi="Times New Roman"/>
          <w:b/>
          <w:color w:val="000000"/>
        </w:rPr>
        <w:t>МОУ «</w:t>
      </w:r>
      <w:proofErr w:type="spellStart"/>
      <w:r w:rsidRPr="000510C3">
        <w:rPr>
          <w:rFonts w:ascii="Times New Roman" w:hAnsi="Times New Roman"/>
          <w:b/>
          <w:color w:val="000000"/>
        </w:rPr>
        <w:t>Чернослободская</w:t>
      </w:r>
      <w:proofErr w:type="spellEnd"/>
      <w:r w:rsidRPr="000510C3">
        <w:rPr>
          <w:rFonts w:ascii="Times New Roman" w:hAnsi="Times New Roman"/>
          <w:b/>
          <w:color w:val="000000"/>
        </w:rPr>
        <w:t xml:space="preserve"> ОШ»</w:t>
      </w:r>
    </w:p>
    <w:p w:rsidR="00F44A29" w:rsidRDefault="00F44A29" w:rsidP="00F44A29">
      <w:pPr>
        <w:spacing w:after="0"/>
        <w:ind w:left="120"/>
      </w:pPr>
    </w:p>
    <w:p w:rsidR="00F44A29" w:rsidRDefault="00F44A29" w:rsidP="00F44A29">
      <w:pPr>
        <w:spacing w:after="0"/>
        <w:ind w:left="120"/>
      </w:pPr>
    </w:p>
    <w:p w:rsidR="00F44A29" w:rsidRDefault="00F44A29" w:rsidP="00F44A29">
      <w:pPr>
        <w:spacing w:after="0"/>
        <w:ind w:left="120"/>
      </w:pPr>
    </w:p>
    <w:p w:rsidR="00F44A29" w:rsidRDefault="00F44A29" w:rsidP="00F44A29">
      <w:pPr>
        <w:spacing w:after="0"/>
        <w:ind w:left="120"/>
      </w:pPr>
    </w:p>
    <w:tbl>
      <w:tblPr>
        <w:tblW w:w="9580" w:type="dxa"/>
        <w:tblLook w:val="04A0" w:firstRow="1" w:lastRow="0" w:firstColumn="1" w:lastColumn="0" w:noHBand="0" w:noVBand="1"/>
      </w:tblPr>
      <w:tblGrid>
        <w:gridCol w:w="3114"/>
        <w:gridCol w:w="3115"/>
        <w:gridCol w:w="3351"/>
      </w:tblGrid>
      <w:tr w:rsidR="00F44A29" w:rsidRPr="00CB4CCD" w:rsidTr="00F27DE3">
        <w:tc>
          <w:tcPr>
            <w:tcW w:w="3114" w:type="dxa"/>
          </w:tcPr>
          <w:p w:rsidR="00F44A29" w:rsidRDefault="00F44A29" w:rsidP="00F27DE3">
            <w:pPr>
              <w:autoSpaceDE w:val="0"/>
              <w:autoSpaceDN w:val="0"/>
              <w:spacing w:after="0" w:line="240" w:lineRule="auto"/>
              <w:rPr>
                <w:rFonts w:ascii="Times New Roman" w:eastAsia="Times New Roman" w:hAnsi="Times New Roman"/>
                <w:color w:val="000000"/>
                <w:sz w:val="24"/>
                <w:szCs w:val="24"/>
                <w:lang w:val="ru-RU"/>
              </w:rPr>
            </w:pPr>
          </w:p>
          <w:p w:rsidR="00F44A29" w:rsidRPr="0040209D" w:rsidRDefault="00F44A29" w:rsidP="00F27D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44A29" w:rsidRPr="000510C3" w:rsidRDefault="00F44A29" w:rsidP="00F27DE3">
            <w:pPr>
              <w:autoSpaceDE w:val="0"/>
              <w:autoSpaceDN w:val="0"/>
              <w:spacing w:after="120"/>
              <w:rPr>
                <w:rFonts w:ascii="Times New Roman" w:eastAsia="Times New Roman" w:hAnsi="Times New Roman"/>
                <w:color w:val="000000"/>
                <w:lang w:val="ru-RU"/>
              </w:rPr>
            </w:pPr>
            <w:r w:rsidRPr="000510C3">
              <w:rPr>
                <w:rFonts w:ascii="Times New Roman" w:eastAsia="Times New Roman" w:hAnsi="Times New Roman"/>
                <w:color w:val="000000"/>
                <w:lang w:val="ru-RU"/>
              </w:rPr>
              <w:t>СОГЛАСОВАНО</w:t>
            </w:r>
          </w:p>
          <w:p w:rsidR="00F44A29" w:rsidRPr="000510C3" w:rsidRDefault="00F44A29" w:rsidP="00F27DE3">
            <w:pPr>
              <w:autoSpaceDE w:val="0"/>
              <w:autoSpaceDN w:val="0"/>
              <w:spacing w:after="120"/>
              <w:rPr>
                <w:rFonts w:ascii="Times New Roman" w:eastAsia="Times New Roman" w:hAnsi="Times New Roman"/>
                <w:color w:val="000000"/>
                <w:lang w:val="ru-RU"/>
              </w:rPr>
            </w:pPr>
            <w:r w:rsidRPr="000510C3">
              <w:rPr>
                <w:rFonts w:ascii="Times New Roman" w:eastAsia="Times New Roman" w:hAnsi="Times New Roman"/>
                <w:color w:val="000000"/>
                <w:lang w:val="ru-RU"/>
              </w:rPr>
              <w:t>Методический совет</w:t>
            </w:r>
          </w:p>
          <w:p w:rsidR="00F44A29" w:rsidRPr="000510C3" w:rsidRDefault="00F44A29" w:rsidP="00F27DE3">
            <w:pPr>
              <w:autoSpaceDE w:val="0"/>
              <w:autoSpaceDN w:val="0"/>
              <w:spacing w:after="120" w:line="240" w:lineRule="auto"/>
              <w:rPr>
                <w:rFonts w:ascii="Times New Roman" w:eastAsia="Times New Roman" w:hAnsi="Times New Roman"/>
                <w:color w:val="000000"/>
                <w:lang w:val="ru-RU"/>
              </w:rPr>
            </w:pPr>
            <w:r w:rsidRPr="000510C3">
              <w:rPr>
                <w:rFonts w:ascii="Times New Roman" w:eastAsia="Times New Roman" w:hAnsi="Times New Roman"/>
                <w:color w:val="000000"/>
                <w:lang w:val="ru-RU"/>
              </w:rPr>
              <w:t xml:space="preserve">________________________ </w:t>
            </w:r>
          </w:p>
          <w:p w:rsidR="00F44A29" w:rsidRDefault="00F44A29" w:rsidP="00F27DE3">
            <w:pPr>
              <w:autoSpaceDE w:val="0"/>
              <w:autoSpaceDN w:val="0"/>
              <w:spacing w:after="0" w:line="240" w:lineRule="auto"/>
              <w:rPr>
                <w:rFonts w:ascii="Times New Roman" w:eastAsia="Times New Roman" w:hAnsi="Times New Roman"/>
                <w:color w:val="000000"/>
                <w:lang w:val="ru-RU"/>
              </w:rPr>
            </w:pPr>
            <w:proofErr w:type="spellStart"/>
            <w:r>
              <w:rPr>
                <w:rFonts w:ascii="Times New Roman" w:eastAsia="Times New Roman" w:hAnsi="Times New Roman"/>
                <w:color w:val="000000"/>
                <w:lang w:val="ru-RU"/>
              </w:rPr>
              <w:t>Борябина</w:t>
            </w:r>
            <w:proofErr w:type="spellEnd"/>
            <w:r>
              <w:rPr>
                <w:rFonts w:ascii="Times New Roman" w:eastAsia="Times New Roman" w:hAnsi="Times New Roman"/>
                <w:color w:val="000000"/>
                <w:lang w:val="ru-RU"/>
              </w:rPr>
              <w:t xml:space="preserve"> М.А.</w:t>
            </w:r>
          </w:p>
          <w:p w:rsidR="00F44A29" w:rsidRPr="000510C3" w:rsidRDefault="00F44A29" w:rsidP="00F27DE3">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Протокол №           от__________  </w:t>
            </w:r>
            <w:r w:rsidRPr="000510C3">
              <w:rPr>
                <w:rFonts w:ascii="Times New Roman" w:eastAsia="Times New Roman" w:hAnsi="Times New Roman"/>
                <w:color w:val="000000"/>
                <w:lang w:val="ru-RU"/>
              </w:rPr>
              <w:t xml:space="preserve"> </w:t>
            </w:r>
            <w:r>
              <w:rPr>
                <w:rFonts w:ascii="Times New Roman" w:eastAsia="Times New Roman" w:hAnsi="Times New Roman"/>
                <w:color w:val="000000"/>
                <w:lang w:val="ru-RU"/>
              </w:rPr>
              <w:t xml:space="preserve">  </w:t>
            </w:r>
            <w:r w:rsidRPr="000510C3">
              <w:rPr>
                <w:rFonts w:ascii="Times New Roman" w:eastAsia="Times New Roman" w:hAnsi="Times New Roman"/>
                <w:color w:val="000000"/>
                <w:lang w:val="ru-RU"/>
              </w:rPr>
              <w:t>202</w:t>
            </w:r>
            <w:r>
              <w:rPr>
                <w:rFonts w:ascii="Times New Roman" w:eastAsia="Times New Roman" w:hAnsi="Times New Roman"/>
                <w:color w:val="000000"/>
                <w:lang w:val="ru-RU"/>
              </w:rPr>
              <w:t>4</w:t>
            </w:r>
            <w:r w:rsidRPr="000510C3">
              <w:rPr>
                <w:rFonts w:ascii="Times New Roman" w:eastAsia="Times New Roman" w:hAnsi="Times New Roman"/>
                <w:color w:val="000000"/>
                <w:lang w:val="ru-RU"/>
              </w:rPr>
              <w:t xml:space="preserve"> г.</w:t>
            </w:r>
          </w:p>
          <w:p w:rsidR="00F44A29" w:rsidRPr="0040209D" w:rsidRDefault="00F44A29" w:rsidP="00F27DE3">
            <w:pPr>
              <w:autoSpaceDE w:val="0"/>
              <w:autoSpaceDN w:val="0"/>
              <w:spacing w:after="120" w:line="240" w:lineRule="auto"/>
              <w:jc w:val="both"/>
              <w:rPr>
                <w:rFonts w:ascii="Times New Roman" w:eastAsia="Times New Roman" w:hAnsi="Times New Roman"/>
                <w:color w:val="000000"/>
                <w:sz w:val="24"/>
                <w:szCs w:val="24"/>
                <w:lang w:val="ru-RU"/>
              </w:rPr>
            </w:pPr>
          </w:p>
        </w:tc>
        <w:tc>
          <w:tcPr>
            <w:tcW w:w="3351" w:type="dxa"/>
          </w:tcPr>
          <w:p w:rsidR="00F44A29" w:rsidRPr="000510C3" w:rsidRDefault="00F44A29" w:rsidP="00F27DE3">
            <w:pPr>
              <w:autoSpaceDE w:val="0"/>
              <w:autoSpaceDN w:val="0"/>
              <w:spacing w:after="120"/>
              <w:rPr>
                <w:rFonts w:ascii="Times New Roman" w:eastAsia="Times New Roman" w:hAnsi="Times New Roman"/>
                <w:color w:val="000000"/>
                <w:lang w:val="ru-RU"/>
              </w:rPr>
            </w:pPr>
            <w:r w:rsidRPr="000510C3">
              <w:rPr>
                <w:rFonts w:ascii="Times New Roman" w:eastAsia="Times New Roman" w:hAnsi="Times New Roman"/>
                <w:color w:val="000000"/>
                <w:lang w:val="ru-RU"/>
              </w:rPr>
              <w:t>УТВЕРЖДЕНО</w:t>
            </w:r>
          </w:p>
          <w:p w:rsidR="00F44A29" w:rsidRPr="000510C3" w:rsidRDefault="00F44A29" w:rsidP="00F27DE3">
            <w:pPr>
              <w:autoSpaceDE w:val="0"/>
              <w:autoSpaceDN w:val="0"/>
              <w:spacing w:after="120"/>
              <w:rPr>
                <w:rFonts w:ascii="Times New Roman" w:eastAsia="Times New Roman" w:hAnsi="Times New Roman"/>
                <w:color w:val="000000"/>
                <w:lang w:val="ru-RU"/>
              </w:rPr>
            </w:pPr>
            <w:r w:rsidRPr="000510C3">
              <w:rPr>
                <w:rFonts w:ascii="Times New Roman" w:eastAsia="Times New Roman" w:hAnsi="Times New Roman"/>
                <w:color w:val="000000"/>
                <w:lang w:val="ru-RU"/>
              </w:rPr>
              <w:t>Директор школы</w:t>
            </w:r>
          </w:p>
          <w:p w:rsidR="00F44A29" w:rsidRPr="000510C3" w:rsidRDefault="00F44A29" w:rsidP="00F27DE3">
            <w:pPr>
              <w:autoSpaceDE w:val="0"/>
              <w:autoSpaceDN w:val="0"/>
              <w:spacing w:after="120" w:line="240" w:lineRule="auto"/>
              <w:rPr>
                <w:rFonts w:ascii="Times New Roman" w:eastAsia="Times New Roman" w:hAnsi="Times New Roman"/>
                <w:color w:val="000000"/>
                <w:lang w:val="ru-RU"/>
              </w:rPr>
            </w:pPr>
            <w:r w:rsidRPr="000510C3">
              <w:rPr>
                <w:rFonts w:ascii="Times New Roman" w:eastAsia="Times New Roman" w:hAnsi="Times New Roman"/>
                <w:color w:val="000000"/>
                <w:lang w:val="ru-RU"/>
              </w:rPr>
              <w:t xml:space="preserve">________________________ </w:t>
            </w:r>
          </w:p>
          <w:p w:rsidR="00F44A29" w:rsidRPr="000510C3" w:rsidRDefault="00F44A29" w:rsidP="00F27DE3">
            <w:pPr>
              <w:autoSpaceDE w:val="0"/>
              <w:autoSpaceDN w:val="0"/>
              <w:spacing w:after="0" w:line="240" w:lineRule="auto"/>
              <w:jc w:val="right"/>
              <w:rPr>
                <w:rFonts w:ascii="Times New Roman" w:eastAsia="Times New Roman" w:hAnsi="Times New Roman"/>
                <w:color w:val="000000"/>
                <w:lang w:val="ru-RU"/>
              </w:rPr>
            </w:pPr>
            <w:proofErr w:type="spellStart"/>
            <w:r w:rsidRPr="000510C3">
              <w:rPr>
                <w:rFonts w:ascii="Times New Roman" w:eastAsia="Times New Roman" w:hAnsi="Times New Roman"/>
                <w:color w:val="000000"/>
                <w:lang w:val="ru-RU"/>
              </w:rPr>
              <w:t>Космынин</w:t>
            </w:r>
            <w:proofErr w:type="spellEnd"/>
            <w:r w:rsidRPr="000510C3">
              <w:rPr>
                <w:rFonts w:ascii="Times New Roman" w:eastAsia="Times New Roman" w:hAnsi="Times New Roman"/>
                <w:color w:val="000000"/>
                <w:lang w:val="ru-RU"/>
              </w:rPr>
              <w:t xml:space="preserve"> С.А.</w:t>
            </w:r>
          </w:p>
          <w:p w:rsidR="00F44A29" w:rsidRPr="000510C3" w:rsidRDefault="00F44A29" w:rsidP="00F27DE3">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Приказ № ____________ </w:t>
            </w:r>
            <w:r w:rsidRPr="000510C3">
              <w:rPr>
                <w:rFonts w:ascii="Times New Roman" w:eastAsia="Times New Roman" w:hAnsi="Times New Roman"/>
                <w:color w:val="000000"/>
                <w:lang w:val="ru-RU"/>
              </w:rPr>
              <w:t>202</w:t>
            </w:r>
            <w:r>
              <w:rPr>
                <w:rFonts w:ascii="Times New Roman" w:eastAsia="Times New Roman" w:hAnsi="Times New Roman"/>
                <w:color w:val="000000"/>
                <w:lang w:val="ru-RU"/>
              </w:rPr>
              <w:t>4</w:t>
            </w:r>
            <w:r w:rsidRPr="000510C3">
              <w:rPr>
                <w:rFonts w:ascii="Times New Roman" w:eastAsia="Times New Roman" w:hAnsi="Times New Roman"/>
                <w:color w:val="000000"/>
                <w:lang w:val="ru-RU"/>
              </w:rPr>
              <w:t xml:space="preserve"> г.</w:t>
            </w:r>
          </w:p>
          <w:p w:rsidR="00F44A29" w:rsidRPr="0040209D" w:rsidRDefault="00F44A29" w:rsidP="00F27DE3">
            <w:pPr>
              <w:autoSpaceDE w:val="0"/>
              <w:autoSpaceDN w:val="0"/>
              <w:spacing w:after="120" w:line="240" w:lineRule="auto"/>
              <w:jc w:val="both"/>
              <w:rPr>
                <w:rFonts w:ascii="Times New Roman" w:eastAsia="Times New Roman" w:hAnsi="Times New Roman"/>
                <w:color w:val="000000"/>
                <w:sz w:val="24"/>
                <w:szCs w:val="24"/>
                <w:lang w:val="ru-RU"/>
              </w:rPr>
            </w:pPr>
          </w:p>
        </w:tc>
      </w:tr>
    </w:tbl>
    <w:p w:rsidR="00F44A29" w:rsidRPr="00061D1B" w:rsidRDefault="00F44A29" w:rsidP="00F44A29">
      <w:pPr>
        <w:spacing w:after="0"/>
        <w:ind w:left="120"/>
        <w:rPr>
          <w:lang w:val="ru-RU"/>
        </w:rPr>
      </w:pPr>
    </w:p>
    <w:p w:rsidR="00F44A29" w:rsidRPr="00010044" w:rsidRDefault="00F44A29" w:rsidP="00F44A29">
      <w:pPr>
        <w:spacing w:after="0"/>
        <w:ind w:left="120"/>
        <w:rPr>
          <w:lang w:val="ru-RU"/>
        </w:rPr>
      </w:pPr>
      <w:r w:rsidRPr="00010044">
        <w:rPr>
          <w:rFonts w:ascii="Times New Roman" w:hAnsi="Times New Roman"/>
          <w:color w:val="000000"/>
          <w:sz w:val="28"/>
          <w:lang w:val="ru-RU"/>
        </w:rPr>
        <w:t>‌</w:t>
      </w:r>
    </w:p>
    <w:p w:rsidR="00F44A29" w:rsidRPr="00010044" w:rsidRDefault="00F44A29" w:rsidP="00F44A29">
      <w:pPr>
        <w:spacing w:after="0"/>
        <w:ind w:left="120"/>
        <w:rPr>
          <w:lang w:val="ru-RU"/>
        </w:rPr>
      </w:pPr>
    </w:p>
    <w:p w:rsidR="00F44A29" w:rsidRPr="00010044" w:rsidRDefault="00F44A29" w:rsidP="00F44A29">
      <w:pPr>
        <w:spacing w:after="0"/>
        <w:ind w:left="120"/>
        <w:jc w:val="center"/>
        <w:rPr>
          <w:lang w:val="ru-RU"/>
        </w:rPr>
      </w:pPr>
    </w:p>
    <w:p w:rsidR="00F44A29" w:rsidRPr="00847F44" w:rsidRDefault="00F44A29" w:rsidP="00F44A29">
      <w:pPr>
        <w:spacing w:after="0" w:line="408" w:lineRule="auto"/>
        <w:ind w:left="120"/>
        <w:jc w:val="center"/>
        <w:rPr>
          <w:lang w:val="ru-RU"/>
        </w:rPr>
      </w:pPr>
      <w:r w:rsidRPr="00847F44">
        <w:rPr>
          <w:rFonts w:ascii="Times New Roman" w:hAnsi="Times New Roman"/>
          <w:b/>
          <w:color w:val="000000"/>
          <w:sz w:val="28"/>
          <w:lang w:val="ru-RU"/>
        </w:rPr>
        <w:t>РАБОЧАЯ ПРОГРАММА</w:t>
      </w:r>
    </w:p>
    <w:p w:rsidR="00F44A29" w:rsidRPr="00847F44" w:rsidRDefault="00F44A29" w:rsidP="00F44A29">
      <w:pPr>
        <w:spacing w:after="0" w:line="408" w:lineRule="auto"/>
        <w:ind w:left="120"/>
        <w:jc w:val="center"/>
        <w:rPr>
          <w:lang w:val="ru-RU"/>
        </w:rPr>
      </w:pPr>
      <w:r w:rsidRPr="00847F44">
        <w:rPr>
          <w:rFonts w:ascii="Times New Roman" w:hAnsi="Times New Roman"/>
          <w:color w:val="000000"/>
          <w:sz w:val="28"/>
          <w:lang w:val="ru-RU"/>
        </w:rPr>
        <w:t>(</w:t>
      </w:r>
      <w:r>
        <w:rPr>
          <w:rFonts w:ascii="Times New Roman" w:hAnsi="Times New Roman"/>
          <w:color w:val="000000"/>
          <w:sz w:val="28"/>
        </w:rPr>
        <w:t>ID</w:t>
      </w:r>
      <w:r w:rsidRPr="00847F44">
        <w:rPr>
          <w:rFonts w:ascii="Times New Roman" w:hAnsi="Times New Roman"/>
          <w:color w:val="000000"/>
          <w:sz w:val="28"/>
          <w:lang w:val="ru-RU"/>
        </w:rPr>
        <w:t xml:space="preserve"> 4143375)</w:t>
      </w:r>
    </w:p>
    <w:p w:rsidR="00F44A29" w:rsidRPr="00847F44" w:rsidRDefault="00F44A29" w:rsidP="00F44A29">
      <w:pPr>
        <w:spacing w:after="0"/>
        <w:ind w:left="120"/>
        <w:jc w:val="center"/>
        <w:rPr>
          <w:lang w:val="ru-RU"/>
        </w:rPr>
      </w:pPr>
    </w:p>
    <w:p w:rsidR="00F44A29" w:rsidRPr="00847F44" w:rsidRDefault="00F44A29" w:rsidP="00F44A29">
      <w:pPr>
        <w:spacing w:after="0" w:line="408" w:lineRule="auto"/>
        <w:ind w:left="120"/>
        <w:jc w:val="center"/>
        <w:rPr>
          <w:lang w:val="ru-RU"/>
        </w:rPr>
      </w:pPr>
      <w:r w:rsidRPr="00847F44">
        <w:rPr>
          <w:rFonts w:ascii="Times New Roman" w:hAnsi="Times New Roman"/>
          <w:b/>
          <w:color w:val="000000"/>
          <w:sz w:val="28"/>
          <w:lang w:val="ru-RU"/>
        </w:rPr>
        <w:t>учебного предмета «Основы безопасности и защиты Родины»</w:t>
      </w:r>
    </w:p>
    <w:p w:rsidR="00F44A29" w:rsidRPr="00847F44" w:rsidRDefault="00F44A29" w:rsidP="00F44A29">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w:t>
      </w:r>
      <w:r w:rsidR="005F202B">
        <w:rPr>
          <w:rFonts w:ascii="Times New Roman" w:hAnsi="Times New Roman"/>
          <w:color w:val="000000"/>
          <w:sz w:val="28"/>
          <w:lang w:val="ru-RU"/>
        </w:rPr>
        <w:t>9а,</w:t>
      </w:r>
      <w:r w:rsidRPr="00847F44">
        <w:rPr>
          <w:rFonts w:ascii="Times New Roman" w:hAnsi="Times New Roman"/>
          <w:color w:val="000000"/>
          <w:sz w:val="28"/>
          <w:lang w:val="ru-RU"/>
        </w:rPr>
        <w:t>9</w:t>
      </w:r>
      <w:r>
        <w:rPr>
          <w:rFonts w:ascii="Times New Roman" w:hAnsi="Times New Roman"/>
          <w:color w:val="000000"/>
          <w:sz w:val="28"/>
          <w:lang w:val="ru-RU"/>
        </w:rPr>
        <w:t xml:space="preserve">б </w:t>
      </w:r>
      <w:r w:rsidRPr="00847F44">
        <w:rPr>
          <w:rFonts w:ascii="Times New Roman" w:hAnsi="Times New Roman"/>
          <w:color w:val="000000"/>
          <w:sz w:val="28"/>
          <w:lang w:val="ru-RU"/>
        </w:rPr>
        <w:t xml:space="preserve"> класс</w:t>
      </w:r>
      <w:r w:rsidR="005F202B">
        <w:rPr>
          <w:rFonts w:ascii="Times New Roman" w:hAnsi="Times New Roman"/>
          <w:color w:val="000000"/>
          <w:sz w:val="28"/>
          <w:lang w:val="ru-RU"/>
        </w:rPr>
        <w:t>ы</w:t>
      </w:r>
      <w:r w:rsidRPr="00847F44">
        <w:rPr>
          <w:rFonts w:ascii="Times New Roman" w:hAnsi="Times New Roman"/>
          <w:color w:val="000000"/>
          <w:sz w:val="28"/>
          <w:lang w:val="ru-RU"/>
        </w:rPr>
        <w:t xml:space="preserve"> </w:t>
      </w:r>
    </w:p>
    <w:p w:rsidR="00F44A29" w:rsidRPr="000510C3" w:rsidRDefault="00F44A29" w:rsidP="00F44A2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на 2024-2025</w:t>
      </w:r>
      <w:r w:rsidRPr="000510C3">
        <w:rPr>
          <w:rFonts w:ascii="Times New Roman" w:hAnsi="Times New Roman" w:cs="Times New Roman"/>
          <w:sz w:val="28"/>
          <w:szCs w:val="28"/>
          <w:lang w:val="ru-RU"/>
        </w:rPr>
        <w:t xml:space="preserve"> учебный год</w:t>
      </w:r>
    </w:p>
    <w:p w:rsidR="00F44A29" w:rsidRPr="00010044" w:rsidRDefault="00F44A29" w:rsidP="00F44A29">
      <w:pPr>
        <w:spacing w:after="0"/>
        <w:ind w:left="120"/>
        <w:jc w:val="center"/>
        <w:rPr>
          <w:lang w:val="ru-RU"/>
        </w:rPr>
      </w:pPr>
    </w:p>
    <w:p w:rsidR="00F44A29" w:rsidRPr="00010044" w:rsidRDefault="00F44A29" w:rsidP="00F44A29">
      <w:pPr>
        <w:spacing w:after="0"/>
        <w:ind w:left="120"/>
        <w:jc w:val="center"/>
        <w:rPr>
          <w:lang w:val="ru-RU"/>
        </w:rPr>
      </w:pPr>
    </w:p>
    <w:p w:rsidR="00F44A29" w:rsidRPr="000510C3" w:rsidRDefault="00F44A29" w:rsidP="00F44A29">
      <w:pPr>
        <w:spacing w:after="0"/>
        <w:ind w:left="120"/>
        <w:jc w:val="center"/>
        <w:rPr>
          <w:rFonts w:ascii="Times New Roman" w:hAnsi="Times New Roman" w:cs="Times New Roman"/>
          <w:sz w:val="28"/>
          <w:szCs w:val="28"/>
          <w:lang w:val="ru-RU"/>
        </w:rPr>
      </w:pPr>
      <w:r w:rsidRPr="000510C3">
        <w:rPr>
          <w:rFonts w:ascii="Times New Roman" w:hAnsi="Times New Roman" w:cs="Times New Roman"/>
          <w:sz w:val="28"/>
          <w:szCs w:val="28"/>
          <w:lang w:val="ru-RU"/>
        </w:rPr>
        <w:t xml:space="preserve">Составитель: </w:t>
      </w:r>
      <w:r>
        <w:rPr>
          <w:rFonts w:ascii="Times New Roman" w:hAnsi="Times New Roman" w:cs="Times New Roman"/>
          <w:sz w:val="28"/>
          <w:szCs w:val="28"/>
          <w:lang w:val="ru-RU"/>
        </w:rPr>
        <w:t>Полетаев Александр Васильевич учитель ОБЗР</w:t>
      </w:r>
    </w:p>
    <w:p w:rsidR="00F44A29" w:rsidRPr="00010044" w:rsidRDefault="00F44A29" w:rsidP="00F44A29">
      <w:pPr>
        <w:spacing w:after="0"/>
        <w:ind w:left="120"/>
        <w:jc w:val="center"/>
        <w:rPr>
          <w:lang w:val="ru-RU"/>
        </w:rPr>
      </w:pPr>
    </w:p>
    <w:p w:rsidR="00F44A29" w:rsidRPr="00010044" w:rsidRDefault="00F44A29" w:rsidP="00F44A29">
      <w:pPr>
        <w:spacing w:after="0"/>
        <w:ind w:left="120"/>
        <w:jc w:val="center"/>
        <w:rPr>
          <w:lang w:val="ru-RU"/>
        </w:rPr>
      </w:pPr>
    </w:p>
    <w:p w:rsidR="00F44A29" w:rsidRPr="00010044" w:rsidRDefault="00F44A29" w:rsidP="00F44A29">
      <w:pPr>
        <w:spacing w:after="0"/>
        <w:ind w:left="120"/>
        <w:jc w:val="center"/>
        <w:rPr>
          <w:lang w:val="ru-RU"/>
        </w:rPr>
      </w:pPr>
    </w:p>
    <w:p w:rsidR="00F44A29" w:rsidRPr="00010044" w:rsidRDefault="00F44A29" w:rsidP="00F44A29">
      <w:pPr>
        <w:spacing w:after="0"/>
        <w:ind w:left="120"/>
        <w:jc w:val="center"/>
        <w:rPr>
          <w:lang w:val="ru-RU"/>
        </w:rPr>
      </w:pPr>
    </w:p>
    <w:p w:rsidR="00F44A29" w:rsidRPr="00010044" w:rsidRDefault="00F44A29" w:rsidP="00F44A29">
      <w:pPr>
        <w:spacing w:after="0"/>
        <w:ind w:left="120"/>
        <w:jc w:val="center"/>
        <w:rPr>
          <w:lang w:val="ru-RU"/>
        </w:rPr>
      </w:pPr>
      <w:bookmarkStart w:id="2" w:name="_GoBack"/>
      <w:bookmarkEnd w:id="2"/>
    </w:p>
    <w:p w:rsidR="00F44A29" w:rsidRDefault="00F44A29" w:rsidP="00F44A29">
      <w:pPr>
        <w:spacing w:after="0"/>
        <w:ind w:left="120"/>
        <w:jc w:val="center"/>
        <w:rPr>
          <w:rFonts w:ascii="Times New Roman" w:hAnsi="Times New Roman"/>
          <w:color w:val="000000"/>
          <w:sz w:val="28"/>
          <w:lang w:val="ru-RU"/>
        </w:rPr>
      </w:pPr>
      <w:r w:rsidRPr="00010044">
        <w:rPr>
          <w:rFonts w:ascii="Times New Roman" w:hAnsi="Times New Roman"/>
          <w:color w:val="000000"/>
          <w:sz w:val="28"/>
          <w:lang w:val="ru-RU"/>
        </w:rPr>
        <w:t>​</w:t>
      </w:r>
      <w:bookmarkStart w:id="3" w:name="6129fc25-1484-4cce-a161-840ff826026d"/>
    </w:p>
    <w:p w:rsidR="00F44A29" w:rsidRDefault="00F44A29" w:rsidP="00F44A29">
      <w:pPr>
        <w:spacing w:after="0"/>
        <w:ind w:left="120"/>
        <w:jc w:val="center"/>
        <w:rPr>
          <w:rFonts w:ascii="Times New Roman" w:hAnsi="Times New Roman"/>
          <w:color w:val="000000"/>
          <w:sz w:val="28"/>
          <w:lang w:val="ru-RU"/>
        </w:rPr>
      </w:pPr>
    </w:p>
    <w:p w:rsidR="00F44A29" w:rsidRDefault="00F44A29" w:rsidP="00F44A29">
      <w:pPr>
        <w:spacing w:after="0"/>
        <w:ind w:left="120"/>
        <w:jc w:val="center"/>
        <w:rPr>
          <w:rFonts w:ascii="Times New Roman" w:hAnsi="Times New Roman"/>
          <w:color w:val="000000"/>
          <w:sz w:val="28"/>
          <w:lang w:val="ru-RU"/>
        </w:rPr>
      </w:pPr>
    </w:p>
    <w:p w:rsidR="00F44A29" w:rsidRDefault="00F44A29" w:rsidP="00F44A29">
      <w:pPr>
        <w:spacing w:after="0"/>
        <w:ind w:left="120"/>
        <w:jc w:val="center"/>
        <w:rPr>
          <w:rFonts w:ascii="Times New Roman" w:hAnsi="Times New Roman"/>
          <w:color w:val="000000"/>
          <w:sz w:val="28"/>
          <w:lang w:val="ru-RU"/>
        </w:rPr>
      </w:pPr>
      <w:r w:rsidRPr="000510C3">
        <w:rPr>
          <w:rFonts w:ascii="Times New Roman" w:hAnsi="Times New Roman"/>
          <w:color w:val="000000"/>
          <w:sz w:val="28"/>
          <w:lang w:val="ru-RU"/>
        </w:rPr>
        <w:t>село Чёрная Слобода 202</w:t>
      </w:r>
      <w:bookmarkEnd w:id="3"/>
      <w:r>
        <w:rPr>
          <w:rFonts w:ascii="Times New Roman" w:hAnsi="Times New Roman"/>
          <w:color w:val="000000"/>
          <w:sz w:val="28"/>
          <w:lang w:val="ru-RU"/>
        </w:rPr>
        <w:t>4 год</w:t>
      </w:r>
    </w:p>
    <w:p w:rsidR="00F44A29" w:rsidRPr="00180C05" w:rsidRDefault="00F44A29" w:rsidP="00F44A29">
      <w:pPr>
        <w:spacing w:after="0"/>
        <w:ind w:left="120"/>
        <w:jc w:val="center"/>
        <w:rPr>
          <w:rFonts w:ascii="Times New Roman" w:hAnsi="Times New Roman"/>
          <w:b/>
          <w:color w:val="000000"/>
          <w:sz w:val="28"/>
          <w:szCs w:val="28"/>
          <w:lang w:val="ru-RU"/>
        </w:rPr>
      </w:pPr>
    </w:p>
    <w:p w:rsidR="00F44A29" w:rsidRPr="00180C05" w:rsidRDefault="00F44A29" w:rsidP="00F44A29">
      <w:pPr>
        <w:spacing w:after="0" w:line="264" w:lineRule="auto"/>
        <w:ind w:left="120"/>
        <w:jc w:val="both"/>
        <w:rPr>
          <w:b/>
          <w:sz w:val="20"/>
          <w:szCs w:val="20"/>
          <w:lang w:val="ru-RU"/>
        </w:rPr>
      </w:pPr>
      <w:r w:rsidRPr="00180C05">
        <w:rPr>
          <w:rFonts w:ascii="Times New Roman" w:hAnsi="Times New Roman"/>
          <w:b/>
          <w:color w:val="000000"/>
          <w:sz w:val="20"/>
          <w:szCs w:val="20"/>
          <w:lang w:val="ru-RU"/>
        </w:rPr>
        <w:t>ПОЯСНИТЕЛЬНАЯ ЗАПИСКА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Программа ОБЗР обеспечивает:</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возможность выработки и закрепления у обучающихся умений и навыков, необходимых для последующей жизни;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выработку практико-ориентированных компетенций, соответствующих потребностям современности;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реализацию оптимального баланса </w:t>
      </w:r>
      <w:proofErr w:type="spellStart"/>
      <w:r w:rsidRPr="00180C05">
        <w:rPr>
          <w:rFonts w:ascii="Times New Roman" w:hAnsi="Times New Roman"/>
          <w:color w:val="000000"/>
          <w:sz w:val="20"/>
          <w:szCs w:val="20"/>
          <w:lang w:val="ru-RU"/>
        </w:rPr>
        <w:t>межпредметных</w:t>
      </w:r>
      <w:proofErr w:type="spellEnd"/>
      <w:r w:rsidRPr="00180C05">
        <w:rPr>
          <w:rFonts w:ascii="Times New Roman" w:hAnsi="Times New Roman"/>
          <w:color w:val="000000"/>
          <w:sz w:val="20"/>
          <w:szCs w:val="20"/>
          <w:lang w:val="ru-RU"/>
        </w:rPr>
        <w:t xml:space="preserve"> связей и их разумное </w:t>
      </w:r>
      <w:proofErr w:type="spellStart"/>
      <w:r w:rsidRPr="00180C05">
        <w:rPr>
          <w:rFonts w:ascii="Times New Roman" w:hAnsi="Times New Roman"/>
          <w:color w:val="000000"/>
          <w:sz w:val="20"/>
          <w:szCs w:val="20"/>
          <w:lang w:val="ru-RU"/>
        </w:rPr>
        <w:t>взаимодополнение</w:t>
      </w:r>
      <w:proofErr w:type="spellEnd"/>
      <w:r w:rsidRPr="00180C05">
        <w:rPr>
          <w:rFonts w:ascii="Times New Roman" w:hAnsi="Times New Roman"/>
          <w:color w:val="000000"/>
          <w:sz w:val="20"/>
          <w:szCs w:val="20"/>
          <w:lang w:val="ru-RU"/>
        </w:rPr>
        <w:t>, способствующее формированию практических умений и навыков.</w:t>
      </w:r>
    </w:p>
    <w:p w:rsidR="00F44A29" w:rsidRPr="00180C05" w:rsidRDefault="00F44A29" w:rsidP="00F44A29">
      <w:pPr>
        <w:spacing w:after="0"/>
        <w:ind w:left="120"/>
        <w:jc w:val="both"/>
        <w:rPr>
          <w:sz w:val="20"/>
          <w:szCs w:val="20"/>
          <w:lang w:val="ru-RU"/>
        </w:rPr>
      </w:pPr>
      <w:r w:rsidRPr="00180C05">
        <w:rPr>
          <w:rFonts w:ascii="Times New Roman" w:hAnsi="Times New Roman"/>
          <w:b/>
          <w:color w:val="000000"/>
          <w:sz w:val="20"/>
          <w:szCs w:val="20"/>
          <w:lang w:val="ru-RU"/>
        </w:rPr>
        <w:t>ОБЩАЯ ХАРАКТЕРИСТИКА УЧЕБНОГО ПРЕДМЕТА «ОСНОВЫ БЕЗОПАСНОСТИ ЖИЗНЕДЕЯТЕЛЬНОСТИ»</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1 «Безопасное и устойчивое развитие личности, общества, государства»;</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2 «Военная подготовка. Основы военных знаний»;</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3 «Культура безопасности жизнедеятельности в современном обществе»;</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4 «Безопасность в быту»;</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5 «Безопасность на транспорте»;</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6 «Безопасность в общественных местах»;</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7 «Безопасность в природной среде»;</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8 «Основы медицинских знаний. Оказание первой помощи»;</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9 «Безопасность в социуме»;</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10 «Безопасность в информационном пространстве»;</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модуль № 11 «Основы противодействия экстремизму и терроризму».</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lastRenderedPageBreak/>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F44A29" w:rsidRPr="00180C05" w:rsidRDefault="00F44A29" w:rsidP="00F44A29">
      <w:pPr>
        <w:spacing w:after="0"/>
        <w:ind w:left="120"/>
        <w:rPr>
          <w:sz w:val="20"/>
          <w:szCs w:val="20"/>
          <w:lang w:val="ru-RU"/>
        </w:rPr>
      </w:pP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000000"/>
          <w:sz w:val="20"/>
          <w:szCs w:val="20"/>
          <w:lang w:val="ru-RU"/>
        </w:rPr>
        <w:t>При этом центральной проблемой безопасности жизнедеятельности остаётся сохранение жизни и здоровья каждого человека.</w:t>
      </w:r>
    </w:p>
    <w:p w:rsidR="00F44A29" w:rsidRPr="00180C05" w:rsidRDefault="00F44A29" w:rsidP="00F44A29">
      <w:pPr>
        <w:spacing w:after="0" w:line="264" w:lineRule="auto"/>
        <w:ind w:left="120"/>
        <w:rPr>
          <w:sz w:val="20"/>
          <w:szCs w:val="20"/>
          <w:lang w:val="ru-RU"/>
        </w:rPr>
      </w:pP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000000"/>
          <w:sz w:val="20"/>
          <w:szCs w:val="20"/>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F44A29" w:rsidRPr="00180C05" w:rsidRDefault="00F44A29" w:rsidP="00F44A29">
      <w:pPr>
        <w:spacing w:after="0"/>
        <w:ind w:left="120"/>
        <w:rPr>
          <w:sz w:val="20"/>
          <w:szCs w:val="20"/>
          <w:lang w:val="ru-RU"/>
        </w:rPr>
      </w:pP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000000"/>
          <w:sz w:val="20"/>
          <w:szCs w:val="20"/>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000000"/>
          <w:sz w:val="20"/>
          <w:szCs w:val="20"/>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F44A29" w:rsidRPr="00180C05" w:rsidRDefault="00F44A29" w:rsidP="00F44A29">
      <w:pPr>
        <w:spacing w:after="0" w:line="264" w:lineRule="auto"/>
        <w:ind w:firstLine="600"/>
        <w:jc w:val="both"/>
        <w:rPr>
          <w:sz w:val="20"/>
          <w:szCs w:val="20"/>
          <w:lang w:val="ru-RU"/>
        </w:rPr>
      </w:pPr>
      <w:proofErr w:type="gramStart"/>
      <w:r w:rsidRPr="00180C05">
        <w:rPr>
          <w:rFonts w:ascii="Times New Roman" w:hAnsi="Times New Roman"/>
          <w:color w:val="000000"/>
          <w:sz w:val="20"/>
          <w:szCs w:val="20"/>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180C05">
        <w:rPr>
          <w:rFonts w:ascii="Times New Roman" w:hAnsi="Times New Roman"/>
          <w:color w:val="000000"/>
          <w:sz w:val="20"/>
          <w:szCs w:val="20"/>
          <w:lang w:val="ru-RU"/>
        </w:rPr>
        <w:t>нейтрализовывать</w:t>
      </w:r>
      <w:proofErr w:type="spellEnd"/>
      <w:r w:rsidRPr="00180C05">
        <w:rPr>
          <w:rFonts w:ascii="Times New Roman" w:hAnsi="Times New Roman"/>
          <w:color w:val="000000"/>
          <w:sz w:val="20"/>
          <w:szCs w:val="20"/>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180C05">
        <w:rPr>
          <w:rFonts w:ascii="Times New Roman" w:hAnsi="Times New Roman"/>
          <w:color w:val="000000"/>
          <w:sz w:val="20"/>
          <w:szCs w:val="20"/>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44A29" w:rsidRPr="00180C05" w:rsidRDefault="00F44A29" w:rsidP="00F44A29">
      <w:pPr>
        <w:spacing w:after="0" w:line="264" w:lineRule="auto"/>
        <w:ind w:left="120"/>
        <w:rPr>
          <w:sz w:val="20"/>
          <w:szCs w:val="20"/>
          <w:lang w:val="ru-RU"/>
        </w:rPr>
      </w:pPr>
    </w:p>
    <w:p w:rsidR="00F44A29" w:rsidRPr="00180C05" w:rsidRDefault="00F44A29" w:rsidP="00F44A29">
      <w:pPr>
        <w:spacing w:after="0" w:line="264" w:lineRule="auto"/>
        <w:ind w:left="120"/>
        <w:rPr>
          <w:sz w:val="20"/>
          <w:szCs w:val="20"/>
          <w:lang w:val="ru-RU"/>
        </w:rPr>
      </w:pPr>
    </w:p>
    <w:p w:rsidR="00F44A29" w:rsidRPr="00180C05" w:rsidRDefault="00F44A29" w:rsidP="00F44A29">
      <w:pPr>
        <w:spacing w:after="0" w:line="264" w:lineRule="auto"/>
        <w:ind w:left="120"/>
        <w:jc w:val="both"/>
        <w:rPr>
          <w:sz w:val="20"/>
          <w:szCs w:val="20"/>
          <w:lang w:val="ru-RU"/>
        </w:rPr>
      </w:pPr>
      <w:r w:rsidRPr="00180C05">
        <w:rPr>
          <w:rFonts w:ascii="Times New Roman" w:hAnsi="Times New Roman"/>
          <w:b/>
          <w:color w:val="000000"/>
          <w:sz w:val="20"/>
          <w:szCs w:val="20"/>
          <w:lang w:val="ru-RU"/>
        </w:rPr>
        <w:t>ЦЕЛЬ ИЗУЧЕНИЯ УЧЕБНОГО ПРЕДМЕТА «ОСНОВЫ БЕЗОПАСНОСТИ ЖИЗНЕДЕЯТЕЛЬНОСТИ»</w:t>
      </w:r>
    </w:p>
    <w:p w:rsidR="00F44A29" w:rsidRPr="00180C05" w:rsidRDefault="00F44A29" w:rsidP="00F44A29">
      <w:pPr>
        <w:spacing w:after="0" w:line="48" w:lineRule="auto"/>
        <w:ind w:left="120"/>
        <w:jc w:val="both"/>
        <w:rPr>
          <w:sz w:val="20"/>
          <w:szCs w:val="20"/>
          <w:lang w:val="ru-RU"/>
        </w:rPr>
      </w:pP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w:t>
      </w:r>
      <w:r w:rsidRPr="00180C05">
        <w:rPr>
          <w:rFonts w:ascii="Times New Roman" w:hAnsi="Times New Roman"/>
          <w:color w:val="000000"/>
          <w:sz w:val="20"/>
          <w:szCs w:val="20"/>
          <w:lang w:val="ru-RU"/>
        </w:rPr>
        <w:lastRenderedPageBreak/>
        <w:t>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44A29" w:rsidRPr="00180C05" w:rsidRDefault="00F44A29" w:rsidP="00F44A29">
      <w:pPr>
        <w:spacing w:after="0"/>
        <w:ind w:firstLine="600"/>
        <w:jc w:val="both"/>
        <w:rPr>
          <w:sz w:val="20"/>
          <w:szCs w:val="20"/>
          <w:lang w:val="ru-RU"/>
        </w:rPr>
      </w:pPr>
      <w:proofErr w:type="spellStart"/>
      <w:r w:rsidRPr="00180C05">
        <w:rPr>
          <w:rFonts w:ascii="Times New Roman" w:hAnsi="Times New Roman"/>
          <w:color w:val="000000"/>
          <w:sz w:val="20"/>
          <w:szCs w:val="20"/>
          <w:lang w:val="ru-RU"/>
        </w:rPr>
        <w:t>сформированность</w:t>
      </w:r>
      <w:proofErr w:type="spellEnd"/>
      <w:r w:rsidRPr="00180C05">
        <w:rPr>
          <w:rFonts w:ascii="Times New Roman" w:hAnsi="Times New Roman"/>
          <w:color w:val="000000"/>
          <w:sz w:val="20"/>
          <w:szCs w:val="20"/>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44A29" w:rsidRPr="00180C05" w:rsidRDefault="00F44A29" w:rsidP="00F44A29">
      <w:pPr>
        <w:spacing w:after="0" w:line="264" w:lineRule="auto"/>
        <w:ind w:left="120"/>
        <w:jc w:val="both"/>
        <w:rPr>
          <w:sz w:val="20"/>
          <w:szCs w:val="20"/>
          <w:lang w:val="ru-RU"/>
        </w:rPr>
      </w:pPr>
    </w:p>
    <w:p w:rsidR="00F44A29" w:rsidRPr="00180C05" w:rsidRDefault="00F44A29" w:rsidP="00F44A29">
      <w:pPr>
        <w:spacing w:after="0" w:line="264" w:lineRule="auto"/>
        <w:ind w:left="120"/>
        <w:jc w:val="both"/>
        <w:rPr>
          <w:sz w:val="20"/>
          <w:szCs w:val="20"/>
          <w:lang w:val="ru-RU"/>
        </w:rPr>
      </w:pPr>
      <w:r w:rsidRPr="00180C05">
        <w:rPr>
          <w:rFonts w:ascii="Times New Roman" w:hAnsi="Times New Roman"/>
          <w:b/>
          <w:color w:val="000000"/>
          <w:sz w:val="20"/>
          <w:szCs w:val="20"/>
          <w:lang w:val="ru-RU"/>
        </w:rPr>
        <w:t>МЕСТО ПРЕДМЕТА В УЧЕБНОМ ПЛАНЕ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Общее число часов, отведенных для изучения ОБЗР в 9 классе</w:t>
      </w:r>
      <w:proofErr w:type="gramStart"/>
      <w:r w:rsidRPr="00180C05">
        <w:rPr>
          <w:rFonts w:ascii="Times New Roman" w:hAnsi="Times New Roman"/>
          <w:color w:val="000000"/>
          <w:sz w:val="20"/>
          <w:szCs w:val="20"/>
          <w:lang w:val="ru-RU"/>
        </w:rPr>
        <w:t xml:space="preserve"> ,</w:t>
      </w:r>
      <w:proofErr w:type="gramEnd"/>
      <w:r w:rsidRPr="00180C05">
        <w:rPr>
          <w:rFonts w:ascii="Times New Roman" w:hAnsi="Times New Roman"/>
          <w:color w:val="000000"/>
          <w:sz w:val="20"/>
          <w:szCs w:val="20"/>
          <w:lang w:val="ru-RU"/>
        </w:rPr>
        <w:t xml:space="preserve"> составляет 34 часа, по 1 часу в неделю за счет обязательной части учебного плана основного общего образования.</w:t>
      </w:r>
    </w:p>
    <w:p w:rsidR="00F44A29" w:rsidRPr="00180C05" w:rsidRDefault="00F44A29" w:rsidP="00F44A29">
      <w:pPr>
        <w:rPr>
          <w:sz w:val="20"/>
          <w:szCs w:val="20"/>
          <w:lang w:val="ru-RU"/>
        </w:rPr>
        <w:sectPr w:rsidR="00F44A29" w:rsidRPr="00180C05">
          <w:pgSz w:w="11906" w:h="16383"/>
          <w:pgMar w:top="1134" w:right="850" w:bottom="1134" w:left="1701" w:header="720" w:footer="720" w:gutter="0"/>
          <w:cols w:space="720"/>
        </w:sectPr>
      </w:pPr>
    </w:p>
    <w:p w:rsidR="00F44A29" w:rsidRPr="00180C05" w:rsidRDefault="00F44A29" w:rsidP="00F44A29">
      <w:pPr>
        <w:spacing w:after="0" w:line="264" w:lineRule="auto"/>
        <w:ind w:left="120"/>
        <w:jc w:val="both"/>
        <w:rPr>
          <w:sz w:val="20"/>
          <w:szCs w:val="20"/>
          <w:lang w:val="ru-RU"/>
        </w:rPr>
      </w:pPr>
      <w:r w:rsidRPr="00180C05">
        <w:rPr>
          <w:rFonts w:ascii="Times New Roman" w:hAnsi="Times New Roman"/>
          <w:b/>
          <w:color w:val="000000"/>
          <w:sz w:val="20"/>
          <w:szCs w:val="20"/>
          <w:lang w:val="ru-RU"/>
        </w:rPr>
        <w:lastRenderedPageBreak/>
        <w:t>ПЛАНИРУЕМЫЕ ОБРАЗОВАТЕЛЬНЫЕ РЕЗУЛЬТАТЫ</w:t>
      </w:r>
    </w:p>
    <w:p w:rsidR="00F44A29" w:rsidRPr="00180C05" w:rsidRDefault="00F44A29" w:rsidP="00F44A29">
      <w:pPr>
        <w:spacing w:after="0" w:line="264" w:lineRule="auto"/>
        <w:ind w:left="120"/>
        <w:jc w:val="both"/>
        <w:rPr>
          <w:sz w:val="20"/>
          <w:szCs w:val="20"/>
          <w:lang w:val="ru-RU"/>
        </w:rPr>
      </w:pPr>
    </w:p>
    <w:p w:rsidR="00F44A29" w:rsidRPr="00180C05" w:rsidRDefault="00F44A29" w:rsidP="00F44A29">
      <w:pPr>
        <w:spacing w:after="0"/>
        <w:ind w:left="120"/>
        <w:jc w:val="both"/>
        <w:rPr>
          <w:sz w:val="20"/>
          <w:szCs w:val="20"/>
          <w:lang w:val="ru-RU"/>
        </w:rPr>
      </w:pPr>
      <w:r w:rsidRPr="00180C05">
        <w:rPr>
          <w:rFonts w:ascii="Times New Roman" w:hAnsi="Times New Roman"/>
          <w:b/>
          <w:color w:val="333333"/>
          <w:sz w:val="20"/>
          <w:szCs w:val="20"/>
          <w:lang w:val="ru-RU"/>
        </w:rPr>
        <w:t>ЛИЧНОСТНЫЕ РЕЗУЛЬТАТЫ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Личностные результаты изучения ОБЗР включают:</w:t>
      </w:r>
    </w:p>
    <w:p w:rsidR="00F44A29" w:rsidRPr="00180C05" w:rsidRDefault="00F44A29" w:rsidP="00F44A29">
      <w:pPr>
        <w:spacing w:after="0"/>
        <w:ind w:firstLine="600"/>
        <w:jc w:val="both"/>
        <w:rPr>
          <w:sz w:val="20"/>
          <w:szCs w:val="20"/>
          <w:lang w:val="ru-RU"/>
        </w:rPr>
      </w:pPr>
      <w:r w:rsidRPr="00180C05">
        <w:rPr>
          <w:rFonts w:ascii="Times New Roman" w:hAnsi="Times New Roman"/>
          <w:b/>
          <w:color w:val="333333"/>
          <w:sz w:val="20"/>
          <w:szCs w:val="20"/>
          <w:lang w:val="ru-RU"/>
        </w:rPr>
        <w:t>1) патриотическое воспитание: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формирование чувства гордости за свою Родину, ответственного отношения к выполнению конституционного долга – защите Отечества;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2) гражданское воспитание: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готовность к выполнению обязанностей гражданина и реализации его прав, уважение прав, свобод и законных интересов других людей;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активное участие в жизни семьи, организации, местного сообщества, родного края, страны;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неприятие любых форм экстремизма, дискриминации;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представление о способах противодействия коррупции;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готовность к участию в гуманитарной деятельности (</w:t>
      </w:r>
      <w:proofErr w:type="spellStart"/>
      <w:r w:rsidRPr="00180C05">
        <w:rPr>
          <w:rFonts w:ascii="Times New Roman" w:hAnsi="Times New Roman"/>
          <w:color w:val="333333"/>
          <w:sz w:val="20"/>
          <w:szCs w:val="20"/>
          <w:lang w:val="ru-RU"/>
        </w:rPr>
        <w:t>волонтёрство</w:t>
      </w:r>
      <w:proofErr w:type="spellEnd"/>
      <w:r w:rsidRPr="00180C05">
        <w:rPr>
          <w:rFonts w:ascii="Times New Roman" w:hAnsi="Times New Roman"/>
          <w:color w:val="333333"/>
          <w:sz w:val="20"/>
          <w:szCs w:val="20"/>
          <w:lang w:val="ru-RU"/>
        </w:rPr>
        <w:t>, помощь людям, нуждающимся в ней);</w:t>
      </w:r>
    </w:p>
    <w:p w:rsidR="00F44A29" w:rsidRPr="00180C05" w:rsidRDefault="00F44A29" w:rsidP="00F44A29">
      <w:pPr>
        <w:spacing w:after="0" w:line="264" w:lineRule="auto"/>
        <w:ind w:firstLine="600"/>
        <w:jc w:val="both"/>
        <w:rPr>
          <w:sz w:val="20"/>
          <w:szCs w:val="20"/>
          <w:lang w:val="ru-RU"/>
        </w:rPr>
      </w:pP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3) духовно-нравственное воспитание: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ориентация на моральные ценности и нормы в ситуациях нравственного выбора;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lastRenderedPageBreak/>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4) эстетическое воспитание: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формирование гармоничной личности, развитие способности воспринимать, ценить и создавать прекрасное в повседневной жизни;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понимание взаимозависимости счастливого юношества и безопасного личного поведения в повседневной жизни;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5) ценности научного познания: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6) физическое воспитание, формирование культуры здоровья и эмоционального благополучия: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осознание ценности жизни;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соблюдение правил безопасности, в том числе навыков безопасного поведения в Интернет–среде;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умение принимать себя и других людей, не осуждая;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умение осознавать эмоциональное состояние своё и других людей, уметь управлять собственным эмоциональным состоянием;</w:t>
      </w:r>
    </w:p>
    <w:p w:rsidR="00F44A29" w:rsidRPr="00180C05" w:rsidRDefault="00F44A29" w:rsidP="00F44A29">
      <w:pPr>
        <w:spacing w:after="0" w:line="264" w:lineRule="auto"/>
        <w:ind w:firstLine="600"/>
        <w:jc w:val="both"/>
        <w:rPr>
          <w:sz w:val="20"/>
          <w:szCs w:val="20"/>
          <w:lang w:val="ru-RU"/>
        </w:rPr>
      </w:pP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навыка рефлексии, признание своего права на ошибку и такого же права другого человека;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7) трудовое воспитание: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готовность адаптироваться в профессиональной среде;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уважение к труду и результатам трудовой деятельности;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lastRenderedPageBreak/>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8) экологическое воспитание: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осознание своей роли как гражданина и потребителя в условиях взаимосвязи природной, технологической и социальной сред;</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готовность к участию в практической деятельности экологической направленности;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44A29" w:rsidRPr="00180C05" w:rsidRDefault="00F44A29" w:rsidP="00F44A29">
      <w:pPr>
        <w:spacing w:after="0"/>
        <w:ind w:left="120"/>
        <w:jc w:val="both"/>
        <w:rPr>
          <w:sz w:val="20"/>
          <w:szCs w:val="20"/>
          <w:lang w:val="ru-RU"/>
        </w:rPr>
      </w:pPr>
    </w:p>
    <w:p w:rsidR="00F44A29" w:rsidRPr="00180C05" w:rsidRDefault="00F44A29" w:rsidP="00F44A29">
      <w:pPr>
        <w:spacing w:after="0"/>
        <w:ind w:left="120"/>
        <w:jc w:val="both"/>
        <w:rPr>
          <w:sz w:val="20"/>
          <w:szCs w:val="20"/>
          <w:lang w:val="ru-RU"/>
        </w:rPr>
      </w:pPr>
      <w:r w:rsidRPr="00180C05">
        <w:rPr>
          <w:rFonts w:ascii="Times New Roman" w:hAnsi="Times New Roman"/>
          <w:b/>
          <w:color w:val="333333"/>
          <w:sz w:val="20"/>
          <w:szCs w:val="20"/>
          <w:lang w:val="ru-RU"/>
        </w:rPr>
        <w:t>МЕТАПРЕДМЕТНЫЕ РЕЗУЛЬТАТЫ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Познавательные универсальные учебные действия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Базовые логические действия: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выявлять и характеризовать существенные признаки объектов (явлений);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устанавливать существенный признак классификации, основания для обобщения и сравнения, критерии проводимого анализа;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с учётом предложенной задачи выявлять закономерности и противоречия в рассматриваемых фактах, данных и наблюдениях;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предлагать критерии для выявления закономерностей и противоречий;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выявлять дефицит информации, данных, необходимых для решения поставленной задачи;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Базовые исследовательские действия: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Работа с информацией: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выбирать, анализировать, систематизировать и интерпретировать информацию различных видов и форм представления;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находить сходные аргументы (подтверждающие или опровергающие одну и ту же идею, версию) в различных информационных источниках;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оценивать надёжность информации по критериям, предложенным педагогическим работником или сформулированным самостоятельно;</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эффективно запоминать и систематизировать информацию;</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овладение системой универсальных познавательных действий обеспечивает </w:t>
      </w: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когнитивных навыков обучающихся.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Коммуникативные универсальные учебные действия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Общение: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сопоставлять свои суждения с суждениями других участников диалога, обнаруживать различие и сходство позиций;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Регулятивные универсальные учебные действия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Самоорганизация: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выявлять проблемные вопросы, требующие решения в жизненных и учебных ситуациях;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Самоконтроль, эмоциональный интеллект:</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причины достижения (</w:t>
      </w:r>
      <w:proofErr w:type="spellStart"/>
      <w:r w:rsidRPr="00180C05">
        <w:rPr>
          <w:rFonts w:ascii="Times New Roman" w:hAnsi="Times New Roman"/>
          <w:color w:val="333333"/>
          <w:sz w:val="20"/>
          <w:szCs w:val="20"/>
          <w:lang w:val="ru-RU"/>
        </w:rPr>
        <w:t>недостижения</w:t>
      </w:r>
      <w:proofErr w:type="spellEnd"/>
      <w:r w:rsidRPr="00180C05">
        <w:rPr>
          <w:rFonts w:ascii="Times New Roman" w:hAnsi="Times New Roman"/>
          <w:color w:val="333333"/>
          <w:sz w:val="20"/>
          <w:szCs w:val="20"/>
          <w:lang w:val="ru-RU"/>
        </w:rPr>
        <w:t>) результатов деятельности, давать оценку приобретённому опыту, уметь находить позитивное в произошедшей ситуации;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оценивать соответствие результата цели и условиям;</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управлять собственными эмоциями и не поддаваться эмоциям других людей, выявлять и анализировать их причины;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ставить себя на место другого человека, понимать мотивы и намерения другого человека, регулировать способ выражения эмоций;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осознанно относиться к другому человеку, его мнению, признавать право на ошибку свою и чужую;</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быть открытым себе и другим людям, осознавать невозможность контроля всего вокруг.</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Совместная деятельность:</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понимать и использовать преимущества командной и индивидуальной работы при решении конкретной учебной задачи;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44A29" w:rsidRPr="00180C05" w:rsidRDefault="00F44A29" w:rsidP="00F44A29">
      <w:pPr>
        <w:spacing w:after="0"/>
        <w:ind w:firstLine="600"/>
        <w:rPr>
          <w:sz w:val="20"/>
          <w:szCs w:val="20"/>
          <w:lang w:val="ru-RU"/>
        </w:rPr>
      </w:pPr>
      <w:bookmarkStart w:id="4" w:name="_Toc134720971"/>
      <w:bookmarkStart w:id="5" w:name="_Toc161857405"/>
      <w:bookmarkEnd w:id="4"/>
      <w:bookmarkEnd w:id="5"/>
      <w:r w:rsidRPr="00180C05">
        <w:rPr>
          <w:rFonts w:ascii="Times New Roman" w:hAnsi="Times New Roman"/>
          <w:b/>
          <w:color w:val="333333"/>
          <w:sz w:val="20"/>
          <w:szCs w:val="20"/>
          <w:lang w:val="ru-RU"/>
        </w:rPr>
        <w:t>ПРЕДМЕТНЫЕ РЕЗУЛЬТАТЫ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Предметные результаты характеризуют </w:t>
      </w: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lastRenderedPageBreak/>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180C05">
        <w:rPr>
          <w:rFonts w:ascii="Times New Roman" w:hAnsi="Times New Roman"/>
          <w:color w:val="333333"/>
          <w:sz w:val="20"/>
          <w:szCs w:val="20"/>
          <w:lang w:val="ru-RU"/>
        </w:rPr>
        <w:t>антиэкстремистского</w:t>
      </w:r>
      <w:proofErr w:type="spellEnd"/>
      <w:r w:rsidRPr="00180C05">
        <w:rPr>
          <w:rFonts w:ascii="Times New Roman" w:hAnsi="Times New Roman"/>
          <w:color w:val="333333"/>
          <w:sz w:val="20"/>
          <w:szCs w:val="20"/>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Предметные результаты по ОБЗР должны обеспечивать:</w:t>
      </w:r>
    </w:p>
    <w:p w:rsidR="00F44A29" w:rsidRPr="00180C05" w:rsidRDefault="00F44A29" w:rsidP="00F44A29">
      <w:pPr>
        <w:numPr>
          <w:ilvl w:val="0"/>
          <w:numId w:val="1"/>
        </w:numPr>
        <w:spacing w:after="0" w:line="264" w:lineRule="auto"/>
        <w:jc w:val="both"/>
        <w:rPr>
          <w:sz w:val="20"/>
          <w:szCs w:val="20"/>
          <w:lang w:val="ru-RU"/>
        </w:rPr>
      </w:pP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44A29" w:rsidRPr="00180C05" w:rsidRDefault="00F44A29" w:rsidP="00F44A29">
      <w:pPr>
        <w:numPr>
          <w:ilvl w:val="0"/>
          <w:numId w:val="1"/>
        </w:numPr>
        <w:spacing w:after="0" w:line="264" w:lineRule="auto"/>
        <w:jc w:val="both"/>
        <w:rPr>
          <w:sz w:val="20"/>
          <w:szCs w:val="20"/>
          <w:lang w:val="ru-RU"/>
        </w:rPr>
      </w:pPr>
      <w:r w:rsidRPr="00180C05">
        <w:rPr>
          <w:rFonts w:ascii="Times New Roman" w:hAnsi="Times New Roman"/>
          <w:color w:val="333333"/>
          <w:sz w:val="20"/>
          <w:szCs w:val="20"/>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представлений о порядке их применения;</w:t>
      </w:r>
    </w:p>
    <w:p w:rsidR="00F44A29" w:rsidRPr="00180C05" w:rsidRDefault="00F44A29" w:rsidP="00F44A29">
      <w:pPr>
        <w:numPr>
          <w:ilvl w:val="0"/>
          <w:numId w:val="1"/>
        </w:numPr>
        <w:spacing w:after="0" w:line="264" w:lineRule="auto"/>
        <w:jc w:val="both"/>
        <w:rPr>
          <w:sz w:val="20"/>
          <w:szCs w:val="20"/>
          <w:lang w:val="ru-RU"/>
        </w:rPr>
      </w:pP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44A29" w:rsidRPr="00180C05" w:rsidRDefault="00F44A29" w:rsidP="00F44A29">
      <w:pPr>
        <w:numPr>
          <w:ilvl w:val="0"/>
          <w:numId w:val="1"/>
        </w:numPr>
        <w:spacing w:after="0" w:line="264" w:lineRule="auto"/>
        <w:jc w:val="both"/>
        <w:rPr>
          <w:sz w:val="20"/>
          <w:szCs w:val="20"/>
          <w:lang w:val="ru-RU"/>
        </w:rPr>
      </w:pP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представлений о назначении, боевых свойствах и общем устройстве стрелкового оружия;</w:t>
      </w:r>
    </w:p>
    <w:p w:rsidR="00F44A29" w:rsidRPr="00180C05" w:rsidRDefault="00F44A29" w:rsidP="00F44A29">
      <w:pPr>
        <w:numPr>
          <w:ilvl w:val="0"/>
          <w:numId w:val="1"/>
        </w:numPr>
        <w:spacing w:after="0" w:line="264" w:lineRule="auto"/>
        <w:jc w:val="both"/>
        <w:rPr>
          <w:sz w:val="20"/>
          <w:szCs w:val="20"/>
          <w:lang w:val="ru-RU"/>
        </w:rPr>
      </w:pPr>
      <w:r w:rsidRPr="00180C05">
        <w:rPr>
          <w:rFonts w:ascii="Times New Roman" w:hAnsi="Times New Roman"/>
          <w:color w:val="333333"/>
          <w:sz w:val="20"/>
          <w:szCs w:val="20"/>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44A29" w:rsidRPr="00180C05" w:rsidRDefault="00F44A29" w:rsidP="00F44A29">
      <w:pPr>
        <w:numPr>
          <w:ilvl w:val="0"/>
          <w:numId w:val="1"/>
        </w:numPr>
        <w:spacing w:after="0" w:line="264" w:lineRule="auto"/>
        <w:jc w:val="both"/>
        <w:rPr>
          <w:sz w:val="20"/>
          <w:szCs w:val="20"/>
          <w:lang w:val="ru-RU"/>
        </w:rPr>
      </w:pP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44A29" w:rsidRPr="00180C05" w:rsidRDefault="00F44A29" w:rsidP="00F44A29">
      <w:pPr>
        <w:numPr>
          <w:ilvl w:val="0"/>
          <w:numId w:val="1"/>
        </w:numPr>
        <w:spacing w:after="0" w:line="264" w:lineRule="auto"/>
        <w:jc w:val="both"/>
        <w:rPr>
          <w:sz w:val="20"/>
          <w:szCs w:val="20"/>
          <w:lang w:val="ru-RU"/>
        </w:rPr>
      </w:pPr>
      <w:r w:rsidRPr="00180C05">
        <w:rPr>
          <w:rFonts w:ascii="Times New Roman" w:hAnsi="Times New Roman"/>
          <w:color w:val="333333"/>
          <w:sz w:val="20"/>
          <w:szCs w:val="20"/>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44A29" w:rsidRPr="00180C05" w:rsidRDefault="00F44A29" w:rsidP="00F44A29">
      <w:pPr>
        <w:numPr>
          <w:ilvl w:val="0"/>
          <w:numId w:val="1"/>
        </w:numPr>
        <w:spacing w:after="0" w:line="264" w:lineRule="auto"/>
        <w:jc w:val="both"/>
        <w:rPr>
          <w:sz w:val="20"/>
          <w:szCs w:val="20"/>
          <w:lang w:val="ru-RU"/>
        </w:rPr>
      </w:pP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F44A29" w:rsidRPr="00180C05" w:rsidRDefault="00F44A29" w:rsidP="00F44A29">
      <w:pPr>
        <w:numPr>
          <w:ilvl w:val="0"/>
          <w:numId w:val="1"/>
        </w:numPr>
        <w:spacing w:after="0" w:line="264" w:lineRule="auto"/>
        <w:jc w:val="both"/>
        <w:rPr>
          <w:sz w:val="20"/>
          <w:szCs w:val="20"/>
          <w:lang w:val="ru-RU"/>
        </w:rPr>
      </w:pPr>
      <w:r w:rsidRPr="00180C05">
        <w:rPr>
          <w:rFonts w:ascii="Times New Roman" w:hAnsi="Times New Roman"/>
          <w:color w:val="333333"/>
          <w:sz w:val="20"/>
          <w:szCs w:val="20"/>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44A29" w:rsidRPr="00180C05" w:rsidRDefault="00F44A29" w:rsidP="00F44A29">
      <w:pPr>
        <w:numPr>
          <w:ilvl w:val="0"/>
          <w:numId w:val="1"/>
        </w:numPr>
        <w:spacing w:after="0" w:line="264" w:lineRule="auto"/>
        <w:jc w:val="both"/>
        <w:rPr>
          <w:sz w:val="20"/>
          <w:szCs w:val="20"/>
          <w:lang w:val="ru-RU"/>
        </w:rPr>
      </w:pP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180C05">
        <w:rPr>
          <w:rFonts w:ascii="Times New Roman" w:hAnsi="Times New Roman"/>
          <w:color w:val="333333"/>
          <w:sz w:val="20"/>
          <w:szCs w:val="20"/>
          <w:lang w:val="ru-RU"/>
        </w:rPr>
        <w:t>манипулятивном</w:t>
      </w:r>
      <w:proofErr w:type="spellEnd"/>
      <w:r w:rsidRPr="00180C05">
        <w:rPr>
          <w:rFonts w:ascii="Times New Roman" w:hAnsi="Times New Roman"/>
          <w:color w:val="333333"/>
          <w:sz w:val="20"/>
          <w:szCs w:val="20"/>
          <w:lang w:val="ru-RU"/>
        </w:rPr>
        <w:t xml:space="preserve"> поведении, умения распознавать опасные проявления и формирование готовности им противодействовать;</w:t>
      </w:r>
    </w:p>
    <w:p w:rsidR="00F44A29" w:rsidRPr="00180C05" w:rsidRDefault="00F44A29" w:rsidP="00F44A29">
      <w:pPr>
        <w:numPr>
          <w:ilvl w:val="0"/>
          <w:numId w:val="1"/>
        </w:numPr>
        <w:spacing w:after="0" w:line="264" w:lineRule="auto"/>
        <w:jc w:val="both"/>
        <w:rPr>
          <w:sz w:val="20"/>
          <w:szCs w:val="20"/>
          <w:lang w:val="ru-RU"/>
        </w:rPr>
      </w:pP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44A29" w:rsidRPr="00180C05" w:rsidRDefault="00F44A29" w:rsidP="00F44A29">
      <w:pPr>
        <w:numPr>
          <w:ilvl w:val="0"/>
          <w:numId w:val="1"/>
        </w:numPr>
        <w:spacing w:after="0" w:line="264" w:lineRule="auto"/>
        <w:jc w:val="both"/>
        <w:rPr>
          <w:sz w:val="20"/>
          <w:szCs w:val="20"/>
          <w:lang w:val="ru-RU"/>
        </w:rPr>
      </w:pPr>
      <w:r w:rsidRPr="00180C05">
        <w:rPr>
          <w:rFonts w:ascii="Times New Roman" w:hAnsi="Times New Roman"/>
          <w:color w:val="333333"/>
          <w:sz w:val="20"/>
          <w:szCs w:val="20"/>
          <w:lang w:val="ru-RU"/>
        </w:rPr>
        <w:t xml:space="preserve">освоение знаний об основах общественно-государственной системы противодействия экстремизму и терроризму; </w:t>
      </w:r>
      <w:proofErr w:type="spellStart"/>
      <w:r w:rsidRPr="00180C05">
        <w:rPr>
          <w:rFonts w:ascii="Times New Roman" w:hAnsi="Times New Roman"/>
          <w:color w:val="333333"/>
          <w:sz w:val="20"/>
          <w:szCs w:val="20"/>
          <w:lang w:val="ru-RU"/>
        </w:rPr>
        <w:t>сформированность</w:t>
      </w:r>
      <w:proofErr w:type="spellEnd"/>
      <w:r w:rsidRPr="00180C05">
        <w:rPr>
          <w:rFonts w:ascii="Times New Roman" w:hAnsi="Times New Roman"/>
          <w:color w:val="333333"/>
          <w:sz w:val="20"/>
          <w:szCs w:val="20"/>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44A29" w:rsidRPr="00180C05" w:rsidRDefault="00F44A29" w:rsidP="00F44A29">
      <w:pPr>
        <w:numPr>
          <w:ilvl w:val="0"/>
          <w:numId w:val="1"/>
        </w:numPr>
        <w:spacing w:after="0" w:line="264" w:lineRule="auto"/>
        <w:jc w:val="both"/>
        <w:rPr>
          <w:sz w:val="20"/>
          <w:szCs w:val="20"/>
          <w:lang w:val="ru-RU"/>
        </w:rPr>
      </w:pPr>
      <w:proofErr w:type="spellStart"/>
      <w:r w:rsidRPr="00180C05">
        <w:rPr>
          <w:rFonts w:ascii="Times New Roman" w:hAnsi="Times New Roman"/>
          <w:color w:val="333333"/>
          <w:sz w:val="20"/>
          <w:szCs w:val="20"/>
          <w:lang w:val="ru-RU"/>
        </w:rPr>
        <w:lastRenderedPageBreak/>
        <w:t>сформированность</w:t>
      </w:r>
      <w:proofErr w:type="spellEnd"/>
      <w:r w:rsidRPr="00180C05">
        <w:rPr>
          <w:rFonts w:ascii="Times New Roman" w:hAnsi="Times New Roman"/>
          <w:color w:val="333333"/>
          <w:sz w:val="20"/>
          <w:szCs w:val="20"/>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F44A29" w:rsidRPr="00180C05" w:rsidRDefault="00F44A29" w:rsidP="00F44A29">
      <w:pPr>
        <w:numPr>
          <w:ilvl w:val="0"/>
          <w:numId w:val="1"/>
        </w:numPr>
        <w:spacing w:after="0" w:line="264" w:lineRule="auto"/>
        <w:jc w:val="both"/>
        <w:rPr>
          <w:sz w:val="20"/>
          <w:szCs w:val="20"/>
          <w:lang w:val="ru-RU"/>
        </w:rPr>
      </w:pPr>
      <w:r w:rsidRPr="00180C05">
        <w:rPr>
          <w:rFonts w:ascii="Times New Roman" w:hAnsi="Times New Roman"/>
          <w:color w:val="333333"/>
          <w:sz w:val="20"/>
          <w:szCs w:val="20"/>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F44A29" w:rsidRPr="00180C05" w:rsidRDefault="00F44A29" w:rsidP="00F44A29">
      <w:pPr>
        <w:spacing w:after="0"/>
        <w:ind w:firstLine="600"/>
        <w:jc w:val="both"/>
        <w:rPr>
          <w:sz w:val="20"/>
          <w:szCs w:val="20"/>
          <w:lang w:val="ru-RU"/>
        </w:rPr>
      </w:pPr>
      <w:r w:rsidRPr="00180C05">
        <w:rPr>
          <w:rFonts w:ascii="Times New Roman" w:hAnsi="Times New Roman"/>
          <w:b/>
          <w:color w:val="333333"/>
          <w:sz w:val="20"/>
          <w:szCs w:val="20"/>
          <w:lang w:val="ru-RU"/>
        </w:rPr>
        <w:t xml:space="preserve">8 КЛАСС </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1 «Безопасное и устойчивое развитие личности, общества, государства»: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значение Конституции Российской Федерации;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содержание статей 2, 4, 20, 41, 42, 58, 59 Конституции Российской Федерации, пояснять их значение для личности и общества;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понятия «национальные интересы» и «угрозы национальной безопасности», приводить примеры;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классификацию чрезвычайных ситуаций по масштабам и источникам возникновения, приводить примеры;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способы информирования и оповещения населения о чрезвычайных ситуациях;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порядок действий населения при объявлении эвакуации;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современное состояние Вооружённых Сил Российской Федерации;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приводить примеры применения Вооружённых Сил Российской </w:t>
      </w:r>
      <w:proofErr w:type="spellStart"/>
      <w:r w:rsidRPr="00180C05">
        <w:rPr>
          <w:rFonts w:ascii="Times New Roman" w:hAnsi="Times New Roman"/>
          <w:color w:val="333333"/>
          <w:sz w:val="20"/>
          <w:szCs w:val="20"/>
          <w:lang w:val="ru-RU"/>
        </w:rPr>
        <w:t>Федерациив</w:t>
      </w:r>
      <w:proofErr w:type="spellEnd"/>
      <w:r w:rsidRPr="00180C05">
        <w:rPr>
          <w:rFonts w:ascii="Times New Roman" w:hAnsi="Times New Roman"/>
          <w:color w:val="333333"/>
          <w:sz w:val="20"/>
          <w:szCs w:val="20"/>
          <w:lang w:val="ru-RU"/>
        </w:rPr>
        <w:t xml:space="preserve"> борьбе с неонацизмом и международным терроризмом;</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понятия «воинская обязанность», «военная служба»;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содержание подготовки к службе в армии.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2 «Военная подготовка. Основы военных знаний»: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об истории зарождения и развития Вооруженных Сил Российской Федерации;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владеть информацией о направлениях подготовки к военной службе;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понимать необходимость подготовки к военной службе по основным направлениям;</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осознавать значимость каждого направления подготовки к военной службе в решении комплексных задач;</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составе, предназначении видов и родов Вооруженных Сил Российской Федерации;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понимать функции и задачи Вооруженных Сил Российской Федерации на современном этапе;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понимать значимость военной присяги для формирования образа российского военнослужащего – защитника Отечества;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об основных образцах вооружения и военной техники;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классификации видов вооружения и военной техники;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об основных тактико-технических характеристиках вооружения и военной техники;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об организационной структуре отделения и задачах личного состава в бою;</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иметь представление о современных элементах экипировки и </w:t>
      </w:r>
      <w:proofErr w:type="spellStart"/>
      <w:r w:rsidRPr="00180C05">
        <w:rPr>
          <w:rFonts w:ascii="Times New Roman" w:hAnsi="Times New Roman"/>
          <w:color w:val="333333"/>
          <w:sz w:val="20"/>
          <w:szCs w:val="20"/>
          <w:lang w:val="ru-RU"/>
        </w:rPr>
        <w:t>бронезащиты</w:t>
      </w:r>
      <w:proofErr w:type="spellEnd"/>
      <w:r w:rsidRPr="00180C05">
        <w:rPr>
          <w:rFonts w:ascii="Times New Roman" w:hAnsi="Times New Roman"/>
          <w:color w:val="333333"/>
          <w:sz w:val="20"/>
          <w:szCs w:val="20"/>
          <w:lang w:val="ru-RU"/>
        </w:rPr>
        <w:t xml:space="preserve"> военнослужащего;</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знать алгоритм надевания экипировки и средств </w:t>
      </w:r>
      <w:proofErr w:type="spellStart"/>
      <w:r w:rsidRPr="00180C05">
        <w:rPr>
          <w:rFonts w:ascii="Times New Roman" w:hAnsi="Times New Roman"/>
          <w:color w:val="333333"/>
          <w:sz w:val="20"/>
          <w:szCs w:val="20"/>
          <w:lang w:val="ru-RU"/>
        </w:rPr>
        <w:t>бронезащиты</w:t>
      </w:r>
      <w:proofErr w:type="spellEnd"/>
      <w:r w:rsidRPr="00180C05">
        <w:rPr>
          <w:rFonts w:ascii="Times New Roman" w:hAnsi="Times New Roman"/>
          <w:color w:val="333333"/>
          <w:sz w:val="20"/>
          <w:szCs w:val="20"/>
          <w:lang w:val="ru-RU"/>
        </w:rPr>
        <w:t>;</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вооружении отделения и тактико-технических характеристиках стрелкового оружия;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основные характеристики стрелкового оружия и ручных гранат;</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историю создания уставов и этапов становления современных общевоинских уставов Вооруженных Сил Российской Федерации;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lastRenderedPageBreak/>
        <w:t>знать структуру современных общевоинских уставов и понимать их значение для повседневной жизнедеятельности войск;</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понимать принцип единоначалия, принятый в Вооруженных Силах Российской Федерации;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порядке подчиненности и взаимоотношениях военнослужащих;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понимать порядок отдачи приказа (приказания) и их выполнения;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различать воинские звания и образцы военной формы одежды;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воинской дисциплине, ее сущности и значении;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понимать принципы достижения воинской дисциплины;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уметь оценивать риски нарушения воинской дисциплины;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основные положения Строевого устава;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обязанности военнослужащего перед построением и в строю;</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строевые приёмы на месте без оружия;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выполнять строевые приёмы на месте без оружия.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3 «Культура безопасности жизнедеятельности в современном обществе»: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значение безопасности жизнедеятельности для человека;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смысл понятий «опасность», «безопасность», «риск», «культура безопасности жизнедеятельности»;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классифицировать и характеризовать источники 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и обосновывать общие принципы безопасного поведения; моделировать реальные ситуации и решать ситуационные задачи;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сходство и различия опасной и чрезвычайной ситуаций;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механизм перерастания повседневной ситуации в чрезвычайную ситуацию;</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приводить примеры различных угроз безопасности и характеризовать их;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и обосновывать правила поведения в опасных и чрезвычайных ситуациях.</w:t>
      </w:r>
    </w:p>
    <w:p w:rsidR="00F44A29" w:rsidRPr="00180C05" w:rsidRDefault="00F44A29" w:rsidP="00F44A29">
      <w:pPr>
        <w:spacing w:after="0"/>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4 «Безопасность в быту»:</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особенности жизнеобеспечения жилища;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классифицировать основные источники опасности в быту;</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права потребителя, выработать навыки безопасного выбора продуктов питания;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бытовые отравления и причины их возникновения;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признаки отравления, иметь навыки профилактики пищевых отравлений;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и приёмы оказания первой помощи, иметь навыки безопасных действий при отравлениях, промывании желудка;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бытовые травмы и объяснять правила их предупреждения;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безопасного обращения с инструментами;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меры предосторожности от укусов различных животных;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владеть правилами комплектования и хранения домашней аптечки;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владеть правилами безопасного поведения и иметь навыки безопасных действий при опасных ситуациях в подъезде и лифте;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владеть правилами и иметь навыки приёмов оказания первой помощи при отравлении газом и </w:t>
      </w:r>
      <w:proofErr w:type="spellStart"/>
      <w:r w:rsidRPr="00180C05">
        <w:rPr>
          <w:rFonts w:ascii="Times New Roman" w:hAnsi="Times New Roman"/>
          <w:color w:val="333333"/>
          <w:sz w:val="20"/>
          <w:szCs w:val="20"/>
          <w:lang w:val="ru-RU"/>
        </w:rPr>
        <w:t>электротравме</w:t>
      </w:r>
      <w:proofErr w:type="spellEnd"/>
      <w:r w:rsidRPr="00180C05">
        <w:rPr>
          <w:rFonts w:ascii="Times New Roman" w:hAnsi="Times New Roman"/>
          <w:color w:val="333333"/>
          <w:sz w:val="20"/>
          <w:szCs w:val="20"/>
          <w:lang w:val="ru-RU"/>
        </w:rPr>
        <w:t>;</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пожар, его факторы и стадии развития;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условия и причины возникновения пожаров, характеризовать их возможные последствия;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безопасных действий при пожаре дома, на балконе, в подъезде, в лифте;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правильного использования первичных средств пожаротушения, оказания первой помощи;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права, обязанности и иметь представление об ответственности граждан в области пожарной безопасности;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lastRenderedPageBreak/>
        <w:t>знать порядок и иметь навыки вызова экстренных служб; знать порядок взаимодействия с экстренным службами;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об ответственности за ложные сообщения;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меры по предотвращению проникновения злоумышленников в дом;</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ситуации криминогенного характера;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поведения с малознакомыми людьми;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поведения и иметь навыки безопасных действий при попытке проникновения в дом посторонних;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классифицировать аварийные ситуации на коммунальных системах жизнеобеспечения;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безопасных действий при авариях на коммунальных системах жизнеобеспечения.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5 «Безопасность на транспорте»: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дорожного движения и объяснять их значение;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перечислять и характеризовать участников дорожного движения и элементы дороги;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условия обеспечения безопасности участников дорожного движения;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дорожного движения для пешеходов;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классифицировать и характеризовать дорожные знаки для пешеходов;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«дорожные ловушки» и объяснять правила их предупреждения;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безопасного перехода дороги;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знать правила применения </w:t>
      </w:r>
      <w:proofErr w:type="spellStart"/>
      <w:r w:rsidRPr="00180C05">
        <w:rPr>
          <w:rFonts w:ascii="Times New Roman" w:hAnsi="Times New Roman"/>
          <w:color w:val="333333"/>
          <w:sz w:val="20"/>
          <w:szCs w:val="20"/>
          <w:lang w:val="ru-RU"/>
        </w:rPr>
        <w:t>световозвращающих</w:t>
      </w:r>
      <w:proofErr w:type="spellEnd"/>
      <w:r w:rsidRPr="00180C05">
        <w:rPr>
          <w:rFonts w:ascii="Times New Roman" w:hAnsi="Times New Roman"/>
          <w:color w:val="333333"/>
          <w:sz w:val="20"/>
          <w:szCs w:val="20"/>
          <w:lang w:val="ru-RU"/>
        </w:rPr>
        <w:t xml:space="preserve"> элементов;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дорожного движения для пассажиров;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обязанности пассажиров маршрутных транспортных средств;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применения ремня безопасности и детских удерживающих устройств;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безопасных действий пассажиров при опасных и чрезвычайных ситуациях в маршрутных транспортных средствах;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поведения пассажира мотоцикла;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дорожного движения для водителя велосипеда, мопеда, лиц, использующих средства индивидуальной мобильности;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дорожные знаки для водителя велосипеда, сигналы велосипедиста;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подготовки и выработать навыки безопасного использования велосипеда;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требования правил дорожного движения к водителю мотоцикла;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классифицировать дорожно-транспортные происшествия и характеризовать причины их возникновения;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безопасных действий очевидца дорожно-транспортного происшествия;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порядок действий при пожаре на транспорте;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особенности и опасности на различных видах транспорта (внеуличного, железнодорожного, водного, воздушного);</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обязанности пассажиров отдельных видов транспорта;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безопасного поведения пассажиров при различных происшествиях на отдельных видах транспорта;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и иметь навыки оказания первой помощи при различных травмах в результате чрезвычайных ситуаций на транспорте;</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знать способы извлечения пострадавшего из транспорта.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6 «Безопасность в общественных местах»: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классифицировать общественные места;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потенциальные источники опасности в общественных местах;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вызова экстренных служб и порядок взаимодействия с ними;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уметь планировать действия в случае возникновения опасной или чрезвычайной ситуации;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риски массовых мероприятий и объяснять правила подготовки к посещению массовых мероприятий;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безопасного поведения при беспорядках в местах массового пребывания людей;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безопасных действий при попадании в толпу и давку;</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безопасных действий при обнаружении угрозы возникновения пожара;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и иметь навыки безопасных действий при эвакуации из общественных мест и зданий;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навыки безопасных действий при обрушениях зданий и сооружений;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опасности криминогенного и антиобщественного характера в общественных местах;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lastRenderedPageBreak/>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действий при взаимодействии с правоохранительными органами.</w:t>
      </w:r>
    </w:p>
    <w:p w:rsidR="00F44A29" w:rsidRPr="00180C05" w:rsidRDefault="00F44A29" w:rsidP="00F44A29">
      <w:pPr>
        <w:spacing w:after="0"/>
        <w:ind w:firstLine="600"/>
        <w:jc w:val="both"/>
        <w:rPr>
          <w:sz w:val="20"/>
          <w:szCs w:val="20"/>
          <w:lang w:val="ru-RU"/>
        </w:rPr>
      </w:pPr>
      <w:r w:rsidRPr="00180C05">
        <w:rPr>
          <w:rFonts w:ascii="Times New Roman" w:hAnsi="Times New Roman"/>
          <w:b/>
          <w:color w:val="333333"/>
          <w:sz w:val="20"/>
          <w:szCs w:val="20"/>
          <w:lang w:val="ru-RU"/>
        </w:rPr>
        <w:t>9 КЛАСС</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7 «Безопасность в природной среде»: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классифицировать и характеризовать чрезвычайные ситуации природного характера;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опасности в природной среде: дикие животные, змеи, насекомые и паукообразные, ядовитые грибы и растения;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безопасных действиях при встрече с дикими животными, змеями, насекомыми и паукообразными;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поведения для снижения риска отравления ядовитыми грибами и растениями;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автономные условия, раскрывать их опасности и порядок подготовки к ним;</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классифицировать и характеризовать природные пожары и их 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факторы и причины возникновения пожаров;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представления о безопасных действиях при нахождении в зоне природного пожара;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правилах безопасного поведения в горах;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снежные лавины, камнепады, сели, оползни, их внешние признаки и 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общие правила безопасного поведения на водоёмах;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купания, понимать различия между оборудованными и необорудованными пляжами;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само- и взаимопомощи терпящим бедствие на воде;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безопасных действиях при обнаружении тонущего человека летом и человека в полынье;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знать правила поведения при нахождении на </w:t>
      </w:r>
      <w:proofErr w:type="spellStart"/>
      <w:r w:rsidRPr="00180C05">
        <w:rPr>
          <w:rFonts w:ascii="Times New Roman" w:hAnsi="Times New Roman"/>
          <w:color w:val="333333"/>
          <w:sz w:val="20"/>
          <w:szCs w:val="20"/>
          <w:lang w:val="ru-RU"/>
        </w:rPr>
        <w:t>плавсредствах</w:t>
      </w:r>
      <w:proofErr w:type="spellEnd"/>
      <w:r w:rsidRPr="00180C05">
        <w:rPr>
          <w:rFonts w:ascii="Times New Roman" w:hAnsi="Times New Roman"/>
          <w:color w:val="333333"/>
          <w:sz w:val="20"/>
          <w:szCs w:val="20"/>
          <w:lang w:val="ru-RU"/>
        </w:rPr>
        <w:t xml:space="preserve"> и на льду;</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наводнения, их внешние признаки и 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безопасных действиях при наводнении;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цунами, их внешние признаки и 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безопасных действиях при нахождении в зоне цунами;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ураганы, смерчи, их внешние признаки и 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безопасных действиях при ураганах и смерчах;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грозы, их внешние признаки и 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безопасных действий при попадании в грозу;</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землетрясения и извержения вулканов и их 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безопасных действиях при землетрясении, в том числе при попадании под завал;</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безопасных действиях при нахождении в зоне извержения вулкана;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смысл понятий «экология» и «экологическая культура»;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значение экологии для устойчивого развития общества;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правила безопасного поведения при неблагоприятной экологической обстановке (загрязнении атмосферы).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8 «Основы медицинских знаний. Оказание первой помощи»: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смысл понятий «здоровье» и «здоровый образ жизни» и их содержание, объяснять значение здоровья для человека;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факторы, влияющие на здоровье человека;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содержание элементов здорового образа жизни, объяснять пагубность вредных привычек;</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обосновывать личную ответственность за сохранение здоровья;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понятие «инфекционные заболевания», объяснять причины их возникновения;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lastRenderedPageBreak/>
        <w:t>иметь представление о безопасных действиях при возникновении чрезвычайных ситуаций биолого-социального происхождения (эпидемия, пандемия);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80C05">
        <w:rPr>
          <w:rFonts w:ascii="Times New Roman" w:hAnsi="Times New Roman"/>
          <w:color w:val="333333"/>
          <w:sz w:val="20"/>
          <w:szCs w:val="20"/>
          <w:lang w:val="ru-RU"/>
        </w:rPr>
        <w:t>панфитотия</w:t>
      </w:r>
      <w:proofErr w:type="spellEnd"/>
      <w:r w:rsidRPr="00180C05">
        <w:rPr>
          <w:rFonts w:ascii="Times New Roman" w:hAnsi="Times New Roman"/>
          <w:color w:val="333333"/>
          <w:sz w:val="20"/>
          <w:szCs w:val="20"/>
          <w:lang w:val="ru-RU"/>
        </w:rPr>
        <w:t>);</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понятие «неинфекционные заболевания» и давать их классификацию;</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факторы риска неинфекционных заболеваний;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соблюдения мер профилактики неинфекционных заболеваний и защиты от них;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назначение диспансеризации и раскрывать её задачи;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понятия «психическое здоровье» и «психическое благополучие»;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понятие «стресс» и его влияние на человека;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иметь навыки соблюдения мер профилактики стресса, раскрывать способы </w:t>
      </w:r>
      <w:proofErr w:type="spellStart"/>
      <w:r w:rsidRPr="00180C05">
        <w:rPr>
          <w:rFonts w:ascii="Times New Roman" w:hAnsi="Times New Roman"/>
          <w:color w:val="333333"/>
          <w:sz w:val="20"/>
          <w:szCs w:val="20"/>
          <w:lang w:val="ru-RU"/>
        </w:rPr>
        <w:t>саморегуляции</w:t>
      </w:r>
      <w:proofErr w:type="spellEnd"/>
      <w:r w:rsidRPr="00180C05">
        <w:rPr>
          <w:rFonts w:ascii="Times New Roman" w:hAnsi="Times New Roman"/>
          <w:color w:val="333333"/>
          <w:sz w:val="20"/>
          <w:szCs w:val="20"/>
          <w:lang w:val="ru-RU"/>
        </w:rPr>
        <w:t xml:space="preserve"> эмоциональных состояний;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понятие «первая помощь» и её содержание;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состояния, требующие оказания первой помощи;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универсальный алгоритм оказания первой помощи; знать назначение и состав аптечки первой помощи;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действий при оказании первой помощи в различных ситуациях;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приёмы психологической поддержки пострадавшего.</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9 «Безопасность в социуме»: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общение и объяснять его значение для человека;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признаки и анализировать способы эффективного общения;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признаки конструктивного и деструктивного общения;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понятие «конфликт» и характеризовать стадии его развития, факторы и причины развития;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представление о ситуациях возникновения межличностных и групповых конфликтов;</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безопасные и эффективные способы избегания и разрешения конфликтных ситуаций;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безопасного поведения для снижения риска конфликта и безопасных действий при его опасных проявлениях;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способ разрешения конфликта с помощью третьей стороны (медиатора);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иметь представление об опасных формах проявления конфликта: агрессия, домашнее насилие и </w:t>
      </w:r>
      <w:proofErr w:type="spellStart"/>
      <w:r w:rsidRPr="00180C05">
        <w:rPr>
          <w:rFonts w:ascii="Times New Roman" w:hAnsi="Times New Roman"/>
          <w:color w:val="333333"/>
          <w:sz w:val="20"/>
          <w:szCs w:val="20"/>
          <w:lang w:val="ru-RU"/>
        </w:rPr>
        <w:t>буллинг</w:t>
      </w:r>
      <w:proofErr w:type="spellEnd"/>
      <w:r w:rsidRPr="00180C05">
        <w:rPr>
          <w:rFonts w:ascii="Times New Roman" w:hAnsi="Times New Roman"/>
          <w:color w:val="333333"/>
          <w:sz w:val="20"/>
          <w:szCs w:val="20"/>
          <w:lang w:val="ru-RU"/>
        </w:rPr>
        <w:t>;</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манипуляции в ходе межличностного общения;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приёмы распознавания манипуляций и знать способы противостояния ей;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современные молодёжные увлечения и опасности, связанные с ними, знать правила безопасного поведения;</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безопасного поведения при коммуникации с незнакомыми людьми.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10 «Безопасность в информационном пространстве»: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понятие «цифровая среда», её характеристики и приводить примеры информационных и компьютерных угроз;</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объяснять положительные возможности цифровой среды;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риски и угрозы при использовании Интернета;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опасные явления цифровой среды;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классифицировать и оценивать риски вредоносных программ и приложений, их разновидностей;</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 xml:space="preserve">иметь навыки соблюдения правил </w:t>
      </w:r>
      <w:proofErr w:type="spellStart"/>
      <w:r w:rsidRPr="00180C05">
        <w:rPr>
          <w:rFonts w:ascii="Times New Roman" w:hAnsi="Times New Roman"/>
          <w:color w:val="333333"/>
          <w:sz w:val="20"/>
          <w:szCs w:val="20"/>
          <w:lang w:val="ru-RU"/>
        </w:rPr>
        <w:t>кибергигиены</w:t>
      </w:r>
      <w:proofErr w:type="spellEnd"/>
      <w:r w:rsidRPr="00180C05">
        <w:rPr>
          <w:rFonts w:ascii="Times New Roman" w:hAnsi="Times New Roman"/>
          <w:color w:val="333333"/>
          <w:sz w:val="20"/>
          <w:szCs w:val="20"/>
          <w:lang w:val="ru-RU"/>
        </w:rPr>
        <w:t xml:space="preserve"> для предупреждения возникновения опасных ситуаций в цифровой среде;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lastRenderedPageBreak/>
        <w:t>характеризовать основные виды опасного и запрещённого контента в Интернете и характеризовать его признаки;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раскрывать приёмы распознавания опасностей при использовании Интернета;</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противоправные действия в Интернете;</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180C05">
        <w:rPr>
          <w:rFonts w:ascii="Times New Roman" w:hAnsi="Times New Roman"/>
          <w:color w:val="333333"/>
          <w:sz w:val="20"/>
          <w:szCs w:val="20"/>
          <w:lang w:val="ru-RU"/>
        </w:rPr>
        <w:t>кибербуллинга</w:t>
      </w:r>
      <w:proofErr w:type="spellEnd"/>
      <w:r w:rsidRPr="00180C05">
        <w:rPr>
          <w:rFonts w:ascii="Times New Roman" w:hAnsi="Times New Roman"/>
          <w:color w:val="333333"/>
          <w:sz w:val="20"/>
          <w:szCs w:val="20"/>
          <w:lang w:val="ru-RU"/>
        </w:rPr>
        <w:t>, вербовки в различные организации и группы);</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характеризовать деструктивные течения в Интернете, их признаки и опасности;</w:t>
      </w:r>
    </w:p>
    <w:p w:rsidR="00F44A29" w:rsidRPr="00180C05" w:rsidRDefault="00F44A29" w:rsidP="00F44A29">
      <w:pPr>
        <w:spacing w:after="0" w:line="264" w:lineRule="auto"/>
        <w:ind w:firstLine="600"/>
        <w:jc w:val="both"/>
        <w:rPr>
          <w:sz w:val="20"/>
          <w:szCs w:val="20"/>
          <w:lang w:val="ru-RU"/>
        </w:rPr>
      </w:pPr>
      <w:r w:rsidRPr="00180C05">
        <w:rPr>
          <w:rFonts w:ascii="Times New Roman" w:hAnsi="Times New Roman"/>
          <w:color w:val="333333"/>
          <w:sz w:val="20"/>
          <w:szCs w:val="20"/>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F44A29" w:rsidRPr="00180C05" w:rsidRDefault="00F44A29" w:rsidP="00F44A29">
      <w:pPr>
        <w:spacing w:after="0"/>
        <w:ind w:firstLine="600"/>
        <w:jc w:val="both"/>
        <w:rPr>
          <w:sz w:val="20"/>
          <w:szCs w:val="20"/>
          <w:lang w:val="ru-RU"/>
        </w:rPr>
      </w:pPr>
      <w:r w:rsidRPr="00180C05">
        <w:rPr>
          <w:rFonts w:ascii="Times New Roman" w:hAnsi="Times New Roman"/>
          <w:b/>
          <w:color w:val="333333"/>
          <w:sz w:val="20"/>
          <w:szCs w:val="20"/>
          <w:lang w:val="ru-RU"/>
        </w:rPr>
        <w:t>Предметные результаты по модулю № 11 «Основы противодействия экстремизму и терроризму»:</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раскрывать цели и формы проявления террористических актов, характеризовать их последствия;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раскрывать основы общественно-государственной системы, роль личности в противодействии экстремизму и терроризму;</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знать уровни террористической опасности и цели контртеррористической операции;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характеризовать признаки вовлечения в террористическую деятельность;</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иметь навыки соблюдения правил антитеррористического поведения и безопасных действий при обнаружении признаков вербовки;</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333333"/>
          <w:sz w:val="20"/>
          <w:szCs w:val="20"/>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44A29" w:rsidRPr="00180C05" w:rsidRDefault="00F44A29" w:rsidP="00F44A29">
      <w:pPr>
        <w:rPr>
          <w:sz w:val="20"/>
          <w:szCs w:val="20"/>
          <w:lang w:val="ru-RU"/>
        </w:rPr>
        <w:sectPr w:rsidR="00F44A29" w:rsidRPr="00180C05">
          <w:pgSz w:w="11906" w:h="16383"/>
          <w:pgMar w:top="1134" w:right="850" w:bottom="1134" w:left="1701" w:header="720" w:footer="720" w:gutter="0"/>
          <w:cols w:space="720"/>
        </w:sectPr>
      </w:pPr>
    </w:p>
    <w:p w:rsidR="00F44A29" w:rsidRPr="00180C05" w:rsidRDefault="00F44A29" w:rsidP="00F44A29">
      <w:pPr>
        <w:spacing w:after="0" w:line="264" w:lineRule="auto"/>
        <w:ind w:left="120"/>
        <w:jc w:val="both"/>
        <w:rPr>
          <w:rFonts w:ascii="Times New Roman" w:hAnsi="Times New Roman"/>
          <w:b/>
          <w:color w:val="000000"/>
          <w:sz w:val="20"/>
          <w:szCs w:val="20"/>
          <w:lang w:val="ru-RU"/>
        </w:rPr>
      </w:pPr>
    </w:p>
    <w:p w:rsidR="00F44A29" w:rsidRPr="00180C05" w:rsidRDefault="00F44A29" w:rsidP="00F44A29">
      <w:pPr>
        <w:spacing w:after="0" w:line="264" w:lineRule="auto"/>
        <w:ind w:left="120"/>
        <w:jc w:val="both"/>
        <w:rPr>
          <w:sz w:val="20"/>
          <w:szCs w:val="20"/>
          <w:lang w:val="ru-RU"/>
        </w:rPr>
      </w:pPr>
      <w:r w:rsidRPr="00180C05">
        <w:rPr>
          <w:rFonts w:ascii="Times New Roman" w:hAnsi="Times New Roman"/>
          <w:b/>
          <w:color w:val="000000"/>
          <w:sz w:val="20"/>
          <w:szCs w:val="20"/>
          <w:lang w:val="ru-RU"/>
        </w:rPr>
        <w:t>СОДЕРЖАНИЕ ОБУЧЕНИЯ</w:t>
      </w:r>
    </w:p>
    <w:p w:rsidR="00F44A29" w:rsidRPr="00180C05" w:rsidRDefault="00F44A29" w:rsidP="00F44A29">
      <w:pPr>
        <w:spacing w:after="0"/>
        <w:ind w:left="120"/>
        <w:rPr>
          <w:sz w:val="20"/>
          <w:szCs w:val="20"/>
          <w:lang w:val="ru-RU"/>
        </w:rPr>
      </w:pPr>
      <w:r w:rsidRPr="00180C05">
        <w:rPr>
          <w:rFonts w:ascii="Times New Roman" w:hAnsi="Times New Roman"/>
          <w:b/>
          <w:color w:val="000000"/>
          <w:sz w:val="20"/>
          <w:szCs w:val="20"/>
          <w:lang w:val="ru-RU"/>
        </w:rPr>
        <w:t>Модуль № 1 «Безопасное и устойчивое развитие личности, общества, государства»: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стратегия национальной безопасности, национальные интересы и угрозы национальной безопасности;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чрезвычайные ситуации природного, техногенного и биолого-социального характера;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информирование и оповещение населения о чрезвычайных ситуациях, система ОКСИОН;</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история развития гражданской обороны;</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сигнал «Внимание всем!», порядок действий населения при его получении;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средства индивидуальной и коллективной защиты населения, порядок пользования фильтрующим противогазом;</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эвакуация населения в условиях чрезвычайных ситуаций, порядок действий населения при объявлении эвакуации;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современная армия, воинская обязанность и военная служба, добровольная и обязательная подготовка к службе в армии.</w:t>
      </w:r>
    </w:p>
    <w:p w:rsidR="00F44A29" w:rsidRPr="00180C05" w:rsidRDefault="00F44A29" w:rsidP="00F44A29">
      <w:pPr>
        <w:spacing w:after="0" w:line="120" w:lineRule="auto"/>
        <w:ind w:left="120"/>
        <w:rPr>
          <w:sz w:val="20"/>
          <w:szCs w:val="20"/>
          <w:lang w:val="ru-RU"/>
        </w:rPr>
      </w:pPr>
    </w:p>
    <w:p w:rsidR="00F44A29" w:rsidRPr="00180C05" w:rsidRDefault="00F44A29" w:rsidP="00F44A29">
      <w:pPr>
        <w:spacing w:after="0" w:line="252" w:lineRule="auto"/>
        <w:ind w:left="120"/>
        <w:rPr>
          <w:sz w:val="20"/>
          <w:szCs w:val="20"/>
          <w:lang w:val="ru-RU"/>
        </w:rPr>
      </w:pPr>
      <w:r w:rsidRPr="00180C05">
        <w:rPr>
          <w:rFonts w:ascii="Times New Roman" w:hAnsi="Times New Roman"/>
          <w:b/>
          <w:color w:val="000000"/>
          <w:sz w:val="20"/>
          <w:szCs w:val="20"/>
          <w:lang w:val="ru-RU"/>
        </w:rPr>
        <w:t>Модуль № 2 «Военная подготовка. Основы военных знаний»:</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история возникновения и развития Вооруженных Сил Российской Федерации;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этапы становления современных Вооруженных Сил Российской Федерации;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основные направления подготовки к военной службе;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организационная структура Вооруженных Сил Российской Федерации; </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функции и основные задачи современных Вооруженных Сил Российской Федерации;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особенности видов и родов войск Вооруженных Сил Российской Федерации;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воинские символы современных Вооруженных Сил Российской Федерации;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организационно-штатная структура и боевые возможности отделения, задачи отделения в различных видах боя; </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состав, назначение, характеристики, порядок размещения современных средств индивидуальной </w:t>
      </w:r>
      <w:proofErr w:type="spellStart"/>
      <w:r w:rsidRPr="00180C05">
        <w:rPr>
          <w:rFonts w:ascii="Times New Roman" w:hAnsi="Times New Roman"/>
          <w:color w:val="000000"/>
          <w:sz w:val="20"/>
          <w:szCs w:val="20"/>
          <w:lang w:val="ru-RU"/>
        </w:rPr>
        <w:t>бронезащиты</w:t>
      </w:r>
      <w:proofErr w:type="spellEnd"/>
      <w:r w:rsidRPr="00180C05">
        <w:rPr>
          <w:rFonts w:ascii="Times New Roman" w:hAnsi="Times New Roman"/>
          <w:color w:val="000000"/>
          <w:sz w:val="20"/>
          <w:szCs w:val="20"/>
          <w:lang w:val="ru-RU"/>
        </w:rPr>
        <w:t xml:space="preserve"> и экипировки военнослужащего;</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история создания общевоинских уставов;</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этапы становления современных общевоинских уставов;</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сущность единоначалия;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командиры (начальники) и подчинённые;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старшие и младшие;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приказ (приказание), порядок его отдачи и выполнения;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воинские звания и военная форма одежды;</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воинская дисциплина, её сущность и значение;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обязанности военнослужащих по соблюдению требований воинской дисциплины;</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способы достижения воинской дисциплины;</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положения Строевого устава;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обязанности военнослужащих перед построением и в строю;</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lastRenderedPageBreak/>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F44A29" w:rsidRPr="00180C05" w:rsidRDefault="00F44A29" w:rsidP="00F44A29">
      <w:pPr>
        <w:spacing w:after="0" w:line="120" w:lineRule="auto"/>
        <w:ind w:left="120"/>
        <w:rPr>
          <w:sz w:val="20"/>
          <w:szCs w:val="20"/>
          <w:lang w:val="ru-RU"/>
        </w:rPr>
      </w:pPr>
    </w:p>
    <w:p w:rsidR="00F44A29" w:rsidRPr="00180C05" w:rsidRDefault="00F44A29" w:rsidP="00F44A29">
      <w:pPr>
        <w:spacing w:after="0"/>
        <w:ind w:left="120"/>
        <w:rPr>
          <w:sz w:val="20"/>
          <w:szCs w:val="20"/>
          <w:lang w:val="ru-RU"/>
        </w:rPr>
      </w:pPr>
      <w:r w:rsidRPr="00180C05">
        <w:rPr>
          <w:rFonts w:ascii="Times New Roman" w:hAnsi="Times New Roman"/>
          <w:b/>
          <w:color w:val="000000"/>
          <w:sz w:val="20"/>
          <w:szCs w:val="20"/>
          <w:lang w:val="ru-RU"/>
        </w:rPr>
        <w:t>Модуль № 3 «Культура безопасности жизнедеятельности в современном обществе»: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безопасность жизнедеятельности: ключевые понятия и значение для человека;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смысл понятий «опасность», «безопасность», «риск», «культура безопасности жизнедеятельности»;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источники и факторы опасности, их классификация;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общие принципы безопасного поведения;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понятия опасной и чрезвычайной ситуации, сходство и различия опасной и чрезвычайной ситуации;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механизм перерастания повседневной ситуации в чрезвычайную ситуацию, правила поведения в опасных и чрезвычайных ситуациях.</w:t>
      </w:r>
    </w:p>
    <w:p w:rsidR="00F44A29" w:rsidRPr="00180C05" w:rsidRDefault="00F44A29" w:rsidP="00F44A29">
      <w:pPr>
        <w:spacing w:after="0" w:line="120" w:lineRule="auto"/>
        <w:ind w:left="120"/>
        <w:rPr>
          <w:sz w:val="20"/>
          <w:szCs w:val="20"/>
          <w:lang w:val="ru-RU"/>
        </w:rPr>
      </w:pPr>
    </w:p>
    <w:p w:rsidR="00F44A29" w:rsidRPr="00180C05" w:rsidRDefault="00F44A29" w:rsidP="00F44A29">
      <w:pPr>
        <w:spacing w:after="0"/>
        <w:ind w:left="120"/>
        <w:rPr>
          <w:sz w:val="20"/>
          <w:szCs w:val="20"/>
          <w:lang w:val="ru-RU"/>
        </w:rPr>
      </w:pPr>
      <w:r w:rsidRPr="00180C05">
        <w:rPr>
          <w:rFonts w:ascii="Times New Roman" w:hAnsi="Times New Roman"/>
          <w:b/>
          <w:color w:val="000000"/>
          <w:sz w:val="20"/>
          <w:szCs w:val="20"/>
          <w:lang w:val="ru-RU"/>
        </w:rPr>
        <w:t>Модуль № 4 «Безопасность в быту»:</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основные источники опасности в быту и их классификация;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защита прав потребителя, сроки годности и состав продуктов питания;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бытовые отравления и причины их возникновения;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признаки отравления, приёмы и правила оказания первой помощи;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комплектования и хранения домашней аптечки;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бытовые травмы и правила их предупреждения, приёмы и правила оказания первой помощи;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обращения с газовыми и электрическими приборами; приемы и правила оказания первой помощи;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поведения в подъезде и лифте, а также при входе и выходе из них;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пожар и факторы его развития;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условия и причины возникновения пожаров, их возможные последствия, приёмы и правила оказания первой помощи;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первичные средства пожаротушения;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вызова экстренных служб и порядок взаимодействия с ними, ответственность за ложные сообщения;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права, обязанности и ответственность граждан в области пожарной безопасности;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ситуации криминогенного характера; </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поведения с малознакомыми людьми;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меры по предотвращению проникновения злоумышленников в дом, правила поведения при попытке проникновения в дом посторонних;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классификация аварийных ситуаций на коммунальных системах жизнеобеспечения;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предупреждения возможных аварий на коммунальных системах, порядок действий при авариях на коммунальных системах.</w:t>
      </w:r>
    </w:p>
    <w:p w:rsidR="00F44A29" w:rsidRPr="00180C05" w:rsidRDefault="00F44A29" w:rsidP="00F44A29">
      <w:pPr>
        <w:spacing w:after="0"/>
        <w:ind w:left="120"/>
        <w:rPr>
          <w:sz w:val="20"/>
          <w:szCs w:val="20"/>
          <w:lang w:val="ru-RU"/>
        </w:rPr>
      </w:pPr>
    </w:p>
    <w:p w:rsidR="00F44A29" w:rsidRPr="00180C05" w:rsidRDefault="00F44A29" w:rsidP="00F44A29">
      <w:pPr>
        <w:spacing w:after="0"/>
        <w:ind w:left="120"/>
        <w:rPr>
          <w:sz w:val="20"/>
          <w:szCs w:val="20"/>
          <w:lang w:val="ru-RU"/>
        </w:rPr>
      </w:pPr>
      <w:r w:rsidRPr="00180C05">
        <w:rPr>
          <w:rFonts w:ascii="Times New Roman" w:hAnsi="Times New Roman"/>
          <w:b/>
          <w:color w:val="000000"/>
          <w:sz w:val="20"/>
          <w:szCs w:val="20"/>
          <w:lang w:val="ru-RU"/>
        </w:rPr>
        <w:t>Модуль № 5 «Безопасность на транспорте»: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правила дорожного движения и их значение; </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условия обеспечения безопасности участников дорожного движения;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дорожного движения и дорожные знаки для пешеходов;</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«дорожные ловушки» и правила их предупреждения; </w:t>
      </w:r>
      <w:proofErr w:type="spellStart"/>
      <w:r w:rsidRPr="00180C05">
        <w:rPr>
          <w:rFonts w:ascii="Times New Roman" w:hAnsi="Times New Roman"/>
          <w:color w:val="000000"/>
          <w:sz w:val="20"/>
          <w:szCs w:val="20"/>
          <w:lang w:val="ru-RU"/>
        </w:rPr>
        <w:t>световозвращающие</w:t>
      </w:r>
      <w:proofErr w:type="spellEnd"/>
      <w:r w:rsidRPr="00180C05">
        <w:rPr>
          <w:rFonts w:ascii="Times New Roman" w:hAnsi="Times New Roman"/>
          <w:color w:val="000000"/>
          <w:sz w:val="20"/>
          <w:szCs w:val="20"/>
          <w:lang w:val="ru-RU"/>
        </w:rPr>
        <w:t xml:space="preserve"> элементы и правила их применения;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дорожного движения для пассажиров;</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обязанности пассажиров маршрутных транспортных средств, ремень безопасности и правила его применения;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пассажиров в маршрутных транспортных средствах при опасных и чрезвычайных ситуациях;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поведения пассажира мотоцикла;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дорожного движения для водителя велосипеда, мопеда и иных средств индивидуальной мобильности;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дорожные знаки для водителя велосипеда, сигналы велосипедиста;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подготовки велосипеда к пользованию;</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lastRenderedPageBreak/>
        <w:t>дорожно-транспортные происшествия и причины их возникновения;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основные факторы риска возникновения дорожно-транспортных происшествий;</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очевидца дорожно-транспортного происшествия;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при пожаре на транспорте;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особенности различных видов транспорта (внеуличного, железнодорожного, водного, воздушного);</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приёмы и правила оказания первой помощи при различных травмах в результате чрезвычайных ситуаций на транспорте.</w:t>
      </w:r>
    </w:p>
    <w:p w:rsidR="00F44A29" w:rsidRPr="00180C05" w:rsidRDefault="00F44A29" w:rsidP="00F44A29">
      <w:pPr>
        <w:spacing w:after="0" w:line="120" w:lineRule="auto"/>
        <w:ind w:left="120"/>
        <w:rPr>
          <w:sz w:val="20"/>
          <w:szCs w:val="20"/>
          <w:lang w:val="ru-RU"/>
        </w:rPr>
      </w:pPr>
    </w:p>
    <w:p w:rsidR="00F44A29" w:rsidRPr="00180C05" w:rsidRDefault="00F44A29" w:rsidP="00F44A29">
      <w:pPr>
        <w:spacing w:after="0"/>
        <w:ind w:left="120"/>
        <w:rPr>
          <w:sz w:val="20"/>
          <w:szCs w:val="20"/>
          <w:lang w:val="ru-RU"/>
        </w:rPr>
      </w:pPr>
      <w:r w:rsidRPr="00180C05">
        <w:rPr>
          <w:rFonts w:ascii="Times New Roman" w:hAnsi="Times New Roman"/>
          <w:b/>
          <w:color w:val="000000"/>
          <w:sz w:val="20"/>
          <w:szCs w:val="20"/>
          <w:lang w:val="ru-RU"/>
        </w:rPr>
        <w:t>Модуль № 6 «Безопасность в общественных местах»: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общественные места и их характеристики, потенциальные источники опасности в общественных местах;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вызова экстренных служб и порядок взаимодействия с ними;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массовые мероприятия и правила подготовки к ним;</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при беспорядках в местах массового пребывания людей;</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при попадании в толпу и давку;</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при обнаружении угрозы возникновения пожара;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при эвакуации из общественных мест и зданий;</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опасности криминогенного и антиобщественного характера в общественных местах, порядок действий при их возникновении;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при взаимодействии с правоохранительными органами.</w:t>
      </w:r>
    </w:p>
    <w:p w:rsidR="00F44A29" w:rsidRPr="00180C05" w:rsidRDefault="00F44A29" w:rsidP="00F44A29">
      <w:pPr>
        <w:spacing w:after="0"/>
        <w:ind w:left="120"/>
        <w:rPr>
          <w:sz w:val="20"/>
          <w:szCs w:val="20"/>
          <w:lang w:val="ru-RU"/>
        </w:rPr>
      </w:pPr>
    </w:p>
    <w:p w:rsidR="00F44A29" w:rsidRPr="00180C05" w:rsidRDefault="00F44A29" w:rsidP="00F44A29">
      <w:pPr>
        <w:spacing w:after="0"/>
        <w:ind w:left="120"/>
        <w:rPr>
          <w:sz w:val="20"/>
          <w:szCs w:val="20"/>
          <w:lang w:val="ru-RU"/>
        </w:rPr>
      </w:pPr>
      <w:r w:rsidRPr="00180C05">
        <w:rPr>
          <w:rFonts w:ascii="Times New Roman" w:hAnsi="Times New Roman"/>
          <w:b/>
          <w:color w:val="000000"/>
          <w:sz w:val="20"/>
          <w:szCs w:val="20"/>
          <w:lang w:val="ru-RU"/>
        </w:rPr>
        <w:t>Модуль № 7 «Безопасность в природной среде»: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природные чрезвычайные ситуации и их классификация;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опасности в природной среде: дикие животные, змеи, насекомые и паукообразные, ядовитые грибы и растения;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автономные условия, их особенности и опасности, правила подготовки к длительному автономному существованию;</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при автономном пребывании в природной среде;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ориентирования на местности, способы подачи сигналов бедствия;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безопасного поведения в горах;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снежные лавины, их характеристики и опасности, порядок действий, необходимый для снижения риска попадания в лавину;</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камнепады, их характеристики и опасности, порядок действий, необходимых для снижения риска попадания под камнепад;</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сели, их характеристики и опасности, порядок действий при попадании в зону селя;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оползни, их характеристики и опасности, порядок действий при начале оползня;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общие правила безопасного поведения на водоёмах, правила купания на оборудованных и необорудованных пляжах;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порядок действий при обнаружении тонущего человека; правила поведения при нахождении на </w:t>
      </w:r>
      <w:proofErr w:type="spellStart"/>
      <w:r w:rsidRPr="00180C05">
        <w:rPr>
          <w:rFonts w:ascii="Times New Roman" w:hAnsi="Times New Roman"/>
          <w:color w:val="000000"/>
          <w:sz w:val="20"/>
          <w:szCs w:val="20"/>
          <w:lang w:val="ru-RU"/>
        </w:rPr>
        <w:t>плавсредствах</w:t>
      </w:r>
      <w:proofErr w:type="spellEnd"/>
      <w:r w:rsidRPr="00180C05">
        <w:rPr>
          <w:rFonts w:ascii="Times New Roman" w:hAnsi="Times New Roman"/>
          <w:color w:val="000000"/>
          <w:sz w:val="20"/>
          <w:szCs w:val="20"/>
          <w:lang w:val="ru-RU"/>
        </w:rPr>
        <w:t>; правила поведения при нахождении на льду, порядок действий при обнаружении человека в полынье;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наводнения, их характеристики и опасности, порядок действий при наводнении;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цунами, их характеристики и опасности, порядок действий при нахождении в зоне цунами;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ураганы, смерчи, их характеристики и опасности, порядок действий при ураганах, бурях и смерчах;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грозы, их характеристики и опасности, порядок действий при попадании в грозу;</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lastRenderedPageBreak/>
        <w:t>смысл понятий «экология» и «экологическая культура», значение экологии для устойчивого развития общества;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безопасного поведения при неблагоприятной экологической обстановке (загрязнении атмосферы).</w:t>
      </w:r>
    </w:p>
    <w:p w:rsidR="00F44A29" w:rsidRPr="00180C05" w:rsidRDefault="00F44A29" w:rsidP="00F44A29">
      <w:pPr>
        <w:spacing w:after="0" w:line="120" w:lineRule="auto"/>
        <w:ind w:left="120"/>
        <w:rPr>
          <w:sz w:val="20"/>
          <w:szCs w:val="20"/>
          <w:lang w:val="ru-RU"/>
        </w:rPr>
      </w:pPr>
    </w:p>
    <w:p w:rsidR="00F44A29" w:rsidRPr="00180C05" w:rsidRDefault="00F44A29" w:rsidP="00F44A29">
      <w:pPr>
        <w:spacing w:after="0"/>
        <w:ind w:left="120"/>
        <w:rPr>
          <w:sz w:val="20"/>
          <w:szCs w:val="20"/>
          <w:lang w:val="ru-RU"/>
        </w:rPr>
      </w:pPr>
      <w:r w:rsidRPr="00180C05">
        <w:rPr>
          <w:rFonts w:ascii="Times New Roman" w:hAnsi="Times New Roman"/>
          <w:b/>
          <w:color w:val="000000"/>
          <w:sz w:val="20"/>
          <w:szCs w:val="20"/>
          <w:lang w:val="ru-RU"/>
        </w:rPr>
        <w:t>Модуль № 8 «Основы медицинских знаний. Оказание первой помощи»: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смысл понятий «здоровье» и «здоровый образ жизни», их содержание и значение для человека;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факторы, влияющие на здоровье человека, опасность вредных привычек;</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элементы здорового образа жизни, ответственность за сохранение здоровья;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понятие «инфекционные заболевания», причины их возникновения;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механизм распространения инфекционных заболеваний, меры их профилактики и защиты от них;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80C05">
        <w:rPr>
          <w:rFonts w:ascii="Times New Roman" w:hAnsi="Times New Roman"/>
          <w:color w:val="000000"/>
          <w:sz w:val="20"/>
          <w:szCs w:val="20"/>
          <w:lang w:val="ru-RU"/>
        </w:rPr>
        <w:t>панфитотия</w:t>
      </w:r>
      <w:proofErr w:type="spellEnd"/>
      <w:r w:rsidRPr="00180C05">
        <w:rPr>
          <w:rFonts w:ascii="Times New Roman" w:hAnsi="Times New Roman"/>
          <w:color w:val="000000"/>
          <w:sz w:val="20"/>
          <w:szCs w:val="20"/>
          <w:lang w:val="ru-RU"/>
        </w:rPr>
        <w:t>);</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понятие «неинфекционные заболевания» и их классификация, факторы риска неинфекционных заболеваний;</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меры профилактики неинфекционных заболеваний и защиты от них;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диспансеризация и её задачи;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понятия «психическое здоровье» и «психологическое благополучие»;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стресс и его влияние на человека, меры профилактики стресса, способы </w:t>
      </w:r>
      <w:proofErr w:type="spellStart"/>
      <w:r w:rsidRPr="00180C05">
        <w:rPr>
          <w:rFonts w:ascii="Times New Roman" w:hAnsi="Times New Roman"/>
          <w:color w:val="000000"/>
          <w:sz w:val="20"/>
          <w:szCs w:val="20"/>
          <w:lang w:val="ru-RU"/>
        </w:rPr>
        <w:t>саморегуляции</w:t>
      </w:r>
      <w:proofErr w:type="spellEnd"/>
      <w:r w:rsidRPr="00180C05">
        <w:rPr>
          <w:rFonts w:ascii="Times New Roman" w:hAnsi="Times New Roman"/>
          <w:color w:val="000000"/>
          <w:sz w:val="20"/>
          <w:szCs w:val="20"/>
          <w:lang w:val="ru-RU"/>
        </w:rPr>
        <w:t xml:space="preserve"> эмоциональных состояний;</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понятие «первая помощь» и обязанность по её оказанию, универсальный алгоритм оказания первой помощи;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назначение и состав аптечки первой помощи;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порядок действий при оказании первой помощи в различных ситуациях, приёмы психологической поддержки пострадавшего.</w:t>
      </w:r>
    </w:p>
    <w:p w:rsidR="00F44A29" w:rsidRPr="00180C05" w:rsidRDefault="00F44A29" w:rsidP="00F44A29">
      <w:pPr>
        <w:spacing w:after="0" w:line="120" w:lineRule="auto"/>
        <w:ind w:left="120"/>
        <w:rPr>
          <w:sz w:val="20"/>
          <w:szCs w:val="20"/>
          <w:lang w:val="ru-RU"/>
        </w:rPr>
      </w:pPr>
    </w:p>
    <w:p w:rsidR="00F44A29" w:rsidRPr="00180C05" w:rsidRDefault="00F44A29" w:rsidP="00F44A29">
      <w:pPr>
        <w:spacing w:after="0" w:line="264" w:lineRule="auto"/>
        <w:ind w:left="120"/>
        <w:rPr>
          <w:sz w:val="20"/>
          <w:szCs w:val="20"/>
          <w:lang w:val="ru-RU"/>
        </w:rPr>
      </w:pPr>
      <w:r w:rsidRPr="00180C05">
        <w:rPr>
          <w:rFonts w:ascii="Times New Roman" w:hAnsi="Times New Roman"/>
          <w:b/>
          <w:color w:val="000000"/>
          <w:sz w:val="20"/>
          <w:szCs w:val="20"/>
          <w:lang w:val="ru-RU"/>
        </w:rPr>
        <w:t>Модуль № 9 «Безопасность в социуме»: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общение и его значение для человека, способы эффективного общения;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понятие «конфликт» и стадии его развития, факторы и причины развития конфликта;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поведения для снижения риска конфликта и порядок действий при его опасных проявлениях;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способ разрешения конфликта с помощью третьей стороны (медиатора);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 xml:space="preserve">опасные формы проявления конфликта: агрессия, домашнее насилие и </w:t>
      </w:r>
      <w:proofErr w:type="spellStart"/>
      <w:r w:rsidRPr="00180C05">
        <w:rPr>
          <w:rFonts w:ascii="Times New Roman" w:hAnsi="Times New Roman"/>
          <w:color w:val="000000"/>
          <w:sz w:val="20"/>
          <w:szCs w:val="20"/>
          <w:lang w:val="ru-RU"/>
        </w:rPr>
        <w:t>буллинг</w:t>
      </w:r>
      <w:proofErr w:type="spellEnd"/>
      <w:r w:rsidRPr="00180C05">
        <w:rPr>
          <w:rFonts w:ascii="Times New Roman" w:hAnsi="Times New Roman"/>
          <w:color w:val="000000"/>
          <w:sz w:val="20"/>
          <w:szCs w:val="20"/>
          <w:lang w:val="ru-RU"/>
        </w:rPr>
        <w:t>;</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манипуляции в ходе межличностного общения, приёмы распознавания манипуляций и способы противостояния им;</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современные молодёжные увлечения и опасности, связанные с ними, правила безопасного поведения;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безопасной коммуникации с незнакомыми людьми.</w:t>
      </w:r>
    </w:p>
    <w:p w:rsidR="00F44A29" w:rsidRPr="00180C05" w:rsidRDefault="00F44A29" w:rsidP="00F44A29">
      <w:pPr>
        <w:spacing w:after="0" w:line="120" w:lineRule="auto"/>
        <w:ind w:left="120"/>
        <w:rPr>
          <w:sz w:val="20"/>
          <w:szCs w:val="20"/>
          <w:lang w:val="ru-RU"/>
        </w:rPr>
      </w:pPr>
    </w:p>
    <w:p w:rsidR="00F44A29" w:rsidRPr="00180C05" w:rsidRDefault="00F44A29" w:rsidP="00F44A29">
      <w:pPr>
        <w:spacing w:after="0"/>
        <w:ind w:left="120"/>
        <w:rPr>
          <w:sz w:val="20"/>
          <w:szCs w:val="20"/>
          <w:lang w:val="ru-RU"/>
        </w:rPr>
      </w:pPr>
      <w:r w:rsidRPr="00180C05">
        <w:rPr>
          <w:rFonts w:ascii="Times New Roman" w:hAnsi="Times New Roman"/>
          <w:b/>
          <w:color w:val="000000"/>
          <w:sz w:val="20"/>
          <w:szCs w:val="20"/>
          <w:lang w:val="ru-RU"/>
        </w:rPr>
        <w:t>Модуль № 10 «Безопасность в информационном пространстве»: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риски и угрозы при использовании Интернета;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опасные явления цифровой среды: вредоносные программы и приложения и их разновидности;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lastRenderedPageBreak/>
        <w:t xml:space="preserve">правила </w:t>
      </w:r>
      <w:proofErr w:type="spellStart"/>
      <w:r w:rsidRPr="00180C05">
        <w:rPr>
          <w:rFonts w:ascii="Times New Roman" w:hAnsi="Times New Roman"/>
          <w:color w:val="000000"/>
          <w:sz w:val="20"/>
          <w:szCs w:val="20"/>
          <w:lang w:val="ru-RU"/>
        </w:rPr>
        <w:t>кибергигиены</w:t>
      </w:r>
      <w:proofErr w:type="spellEnd"/>
      <w:r w:rsidRPr="00180C05">
        <w:rPr>
          <w:rFonts w:ascii="Times New Roman" w:hAnsi="Times New Roman"/>
          <w:color w:val="000000"/>
          <w:sz w:val="20"/>
          <w:szCs w:val="20"/>
          <w:lang w:val="ru-RU"/>
        </w:rPr>
        <w:t>, необходимые для предупреждения возникновения опасных ситуаций в цифровой среде;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противоправные действия в Интернете;</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цифрового поведения, необходимого для снижения рисков и угроз при использовании Интернета (</w:t>
      </w:r>
      <w:proofErr w:type="spellStart"/>
      <w:r w:rsidRPr="00180C05">
        <w:rPr>
          <w:rFonts w:ascii="Times New Roman" w:hAnsi="Times New Roman"/>
          <w:color w:val="000000"/>
          <w:sz w:val="20"/>
          <w:szCs w:val="20"/>
          <w:lang w:val="ru-RU"/>
        </w:rPr>
        <w:t>кибербуллинга</w:t>
      </w:r>
      <w:proofErr w:type="spellEnd"/>
      <w:r w:rsidRPr="00180C05">
        <w:rPr>
          <w:rFonts w:ascii="Times New Roman" w:hAnsi="Times New Roman"/>
          <w:color w:val="000000"/>
          <w:sz w:val="20"/>
          <w:szCs w:val="20"/>
          <w:lang w:val="ru-RU"/>
        </w:rPr>
        <w:t>, вербовки в различные организации и группы);</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F44A29" w:rsidRPr="00180C05" w:rsidRDefault="00F44A29" w:rsidP="00F44A29">
      <w:pPr>
        <w:spacing w:after="0"/>
        <w:ind w:left="120"/>
        <w:rPr>
          <w:sz w:val="20"/>
          <w:szCs w:val="20"/>
          <w:lang w:val="ru-RU"/>
        </w:rPr>
      </w:pPr>
    </w:p>
    <w:p w:rsidR="00F44A29" w:rsidRPr="00180C05" w:rsidRDefault="00F44A29" w:rsidP="00F44A29">
      <w:pPr>
        <w:spacing w:after="0"/>
        <w:ind w:left="120"/>
        <w:rPr>
          <w:sz w:val="20"/>
          <w:szCs w:val="20"/>
          <w:lang w:val="ru-RU"/>
        </w:rPr>
      </w:pPr>
      <w:r w:rsidRPr="00180C05">
        <w:rPr>
          <w:rFonts w:ascii="Times New Roman" w:hAnsi="Times New Roman"/>
          <w:b/>
          <w:color w:val="000000"/>
          <w:sz w:val="20"/>
          <w:szCs w:val="20"/>
          <w:lang w:val="ru-RU"/>
        </w:rPr>
        <w:t>Модуль № 11 «Основы противодействия экстремизму и терроризму»:</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понятия «экстремизм» и «терроризм», их содержание, причины, возможные варианты проявления и последствия;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цели и формы проявления террористических актов, их последствия, уровни террористической опасности;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основы общественно-государственной системы противодействия экстремизму и терроризму, контртеррористическая операция и её цели;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признаки вовлечения в террористическую деятельность, правила антитеррористического поведения;</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признаки угроз и подготовки различных форм терактов, порядок действий при их обнаружении;</w:t>
      </w:r>
    </w:p>
    <w:p w:rsidR="00F44A29" w:rsidRPr="00180C05" w:rsidRDefault="00F44A29" w:rsidP="00F44A29">
      <w:pPr>
        <w:spacing w:after="0"/>
        <w:ind w:firstLine="600"/>
        <w:jc w:val="both"/>
        <w:rPr>
          <w:sz w:val="20"/>
          <w:szCs w:val="20"/>
          <w:lang w:val="ru-RU"/>
        </w:rPr>
      </w:pPr>
      <w:r w:rsidRPr="00180C05">
        <w:rPr>
          <w:rFonts w:ascii="Times New Roman" w:hAnsi="Times New Roman"/>
          <w:color w:val="000000"/>
          <w:sz w:val="20"/>
          <w:szCs w:val="20"/>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44A29" w:rsidRPr="00180C05" w:rsidRDefault="00F44A29" w:rsidP="00F44A29">
      <w:pPr>
        <w:rPr>
          <w:sz w:val="20"/>
          <w:szCs w:val="20"/>
          <w:lang w:val="ru-RU"/>
        </w:rPr>
        <w:sectPr w:rsidR="00F44A29" w:rsidRPr="00180C05">
          <w:pgSz w:w="11906" w:h="16383"/>
          <w:pgMar w:top="1134" w:right="850" w:bottom="1134" w:left="1701" w:header="720" w:footer="720" w:gutter="0"/>
          <w:cols w:space="720"/>
        </w:sectPr>
      </w:pPr>
    </w:p>
    <w:p w:rsidR="00F44A29" w:rsidRDefault="00180C05" w:rsidP="00F44A29">
      <w:pPr>
        <w:spacing w:after="0"/>
        <w:ind w:left="120"/>
        <w:rPr>
          <w:rFonts w:ascii="Times New Roman" w:hAnsi="Times New Roman"/>
          <w:color w:val="000000"/>
          <w:sz w:val="28"/>
          <w:lang w:val="ru-RU"/>
        </w:rPr>
      </w:pPr>
      <w:r>
        <w:rPr>
          <w:rFonts w:ascii="Times New Roman" w:hAnsi="Times New Roman"/>
          <w:b/>
          <w:color w:val="000000"/>
          <w:sz w:val="28"/>
        </w:rPr>
        <w:lastRenderedPageBreak/>
        <w:t>ТЕМАТИЧЕСКОЕ ПЛАНИРОВАНИЕ</w:t>
      </w:r>
    </w:p>
    <w:p w:rsidR="00F44A29" w:rsidRDefault="00F44A29" w:rsidP="00F44A29">
      <w:pPr>
        <w:spacing w:after="0"/>
        <w:ind w:left="120"/>
        <w:jc w:val="center"/>
        <w:rPr>
          <w:rFonts w:ascii="Times New Roman" w:hAnsi="Times New Roman"/>
          <w:color w:val="000000"/>
          <w:sz w:val="28"/>
          <w:lang w:val="ru-RU"/>
        </w:rPr>
      </w:pPr>
    </w:p>
    <w:p w:rsidR="00180C05" w:rsidRDefault="00180C05" w:rsidP="00180C05">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3936"/>
        <w:gridCol w:w="1570"/>
        <w:gridCol w:w="1726"/>
        <w:gridCol w:w="1811"/>
        <w:gridCol w:w="2710"/>
      </w:tblGrid>
      <w:tr w:rsidR="00180C05" w:rsidRPr="00180C05" w:rsidTr="00F27DE3">
        <w:trPr>
          <w:trHeight w:val="144"/>
          <w:tblCellSpacing w:w="20" w:type="nil"/>
        </w:trPr>
        <w:tc>
          <w:tcPr>
            <w:tcW w:w="476" w:type="dxa"/>
            <w:vMerge w:val="restart"/>
            <w:tcMar>
              <w:top w:w="50" w:type="dxa"/>
              <w:left w:w="100" w:type="dxa"/>
            </w:tcMar>
            <w:vAlign w:val="center"/>
          </w:tcPr>
          <w:p w:rsidR="00180C05" w:rsidRPr="00180C05" w:rsidRDefault="00180C05" w:rsidP="00F27DE3">
            <w:pPr>
              <w:spacing w:after="0"/>
              <w:ind w:left="135"/>
              <w:rPr>
                <w:sz w:val="20"/>
                <w:szCs w:val="20"/>
              </w:rPr>
            </w:pPr>
            <w:r w:rsidRPr="00180C05">
              <w:rPr>
                <w:rFonts w:ascii="Times New Roman" w:hAnsi="Times New Roman"/>
                <w:b/>
                <w:color w:val="000000"/>
                <w:sz w:val="20"/>
                <w:szCs w:val="20"/>
              </w:rPr>
              <w:t xml:space="preserve">№ п/п </w:t>
            </w:r>
          </w:p>
          <w:p w:rsidR="00180C05" w:rsidRPr="00180C05" w:rsidRDefault="00180C05" w:rsidP="00F27DE3">
            <w:pPr>
              <w:spacing w:after="0"/>
              <w:ind w:left="135"/>
              <w:rPr>
                <w:sz w:val="20"/>
                <w:szCs w:val="20"/>
              </w:rPr>
            </w:pPr>
          </w:p>
        </w:tc>
        <w:tc>
          <w:tcPr>
            <w:tcW w:w="2816" w:type="dxa"/>
            <w:vMerge w:val="restart"/>
            <w:tcMar>
              <w:top w:w="50" w:type="dxa"/>
              <w:left w:w="100" w:type="dxa"/>
            </w:tcMar>
            <w:vAlign w:val="center"/>
          </w:tcPr>
          <w:p w:rsidR="00180C05" w:rsidRPr="00180C05" w:rsidRDefault="00180C05" w:rsidP="00F27DE3">
            <w:pPr>
              <w:spacing w:after="0"/>
              <w:ind w:left="135"/>
              <w:rPr>
                <w:sz w:val="20"/>
                <w:szCs w:val="20"/>
              </w:rPr>
            </w:pPr>
            <w:proofErr w:type="spellStart"/>
            <w:r w:rsidRPr="00180C05">
              <w:rPr>
                <w:rFonts w:ascii="Times New Roman" w:hAnsi="Times New Roman"/>
                <w:b/>
                <w:color w:val="000000"/>
                <w:sz w:val="20"/>
                <w:szCs w:val="20"/>
              </w:rPr>
              <w:t>Наименование</w:t>
            </w:r>
            <w:proofErr w:type="spellEnd"/>
            <w:r w:rsidRPr="00180C05">
              <w:rPr>
                <w:rFonts w:ascii="Times New Roman" w:hAnsi="Times New Roman"/>
                <w:b/>
                <w:color w:val="000000"/>
                <w:sz w:val="20"/>
                <w:szCs w:val="20"/>
              </w:rPr>
              <w:t xml:space="preserve"> </w:t>
            </w:r>
            <w:proofErr w:type="spellStart"/>
            <w:r w:rsidRPr="00180C05">
              <w:rPr>
                <w:rFonts w:ascii="Times New Roman" w:hAnsi="Times New Roman"/>
                <w:b/>
                <w:color w:val="000000"/>
                <w:sz w:val="20"/>
                <w:szCs w:val="20"/>
              </w:rPr>
              <w:t>разделов</w:t>
            </w:r>
            <w:proofErr w:type="spellEnd"/>
            <w:r w:rsidRPr="00180C05">
              <w:rPr>
                <w:rFonts w:ascii="Times New Roman" w:hAnsi="Times New Roman"/>
                <w:b/>
                <w:color w:val="000000"/>
                <w:sz w:val="20"/>
                <w:szCs w:val="20"/>
              </w:rPr>
              <w:t xml:space="preserve"> и </w:t>
            </w:r>
            <w:proofErr w:type="spellStart"/>
            <w:r w:rsidRPr="00180C05">
              <w:rPr>
                <w:rFonts w:ascii="Times New Roman" w:hAnsi="Times New Roman"/>
                <w:b/>
                <w:color w:val="000000"/>
                <w:sz w:val="20"/>
                <w:szCs w:val="20"/>
              </w:rPr>
              <w:t>тем</w:t>
            </w:r>
            <w:proofErr w:type="spellEnd"/>
            <w:r w:rsidRPr="00180C05">
              <w:rPr>
                <w:rFonts w:ascii="Times New Roman" w:hAnsi="Times New Roman"/>
                <w:b/>
                <w:color w:val="000000"/>
                <w:sz w:val="20"/>
                <w:szCs w:val="20"/>
              </w:rPr>
              <w:t xml:space="preserve"> </w:t>
            </w:r>
            <w:proofErr w:type="spellStart"/>
            <w:r w:rsidRPr="00180C05">
              <w:rPr>
                <w:rFonts w:ascii="Times New Roman" w:hAnsi="Times New Roman"/>
                <w:b/>
                <w:color w:val="000000"/>
                <w:sz w:val="20"/>
                <w:szCs w:val="20"/>
              </w:rPr>
              <w:t>программы</w:t>
            </w:r>
            <w:proofErr w:type="spellEnd"/>
            <w:r w:rsidRPr="00180C05">
              <w:rPr>
                <w:rFonts w:ascii="Times New Roman" w:hAnsi="Times New Roman"/>
                <w:b/>
                <w:color w:val="000000"/>
                <w:sz w:val="20"/>
                <w:szCs w:val="20"/>
              </w:rPr>
              <w:t xml:space="preserve"> </w:t>
            </w:r>
          </w:p>
          <w:p w:rsidR="00180C05" w:rsidRPr="00180C05" w:rsidRDefault="00180C05" w:rsidP="00F27DE3">
            <w:pPr>
              <w:spacing w:after="0"/>
              <w:ind w:left="135"/>
              <w:rPr>
                <w:sz w:val="20"/>
                <w:szCs w:val="20"/>
              </w:rPr>
            </w:pPr>
          </w:p>
        </w:tc>
        <w:tc>
          <w:tcPr>
            <w:tcW w:w="0" w:type="auto"/>
            <w:gridSpan w:val="3"/>
            <w:tcMar>
              <w:top w:w="50" w:type="dxa"/>
              <w:left w:w="100" w:type="dxa"/>
            </w:tcMar>
            <w:vAlign w:val="center"/>
          </w:tcPr>
          <w:p w:rsidR="00180C05" w:rsidRPr="00180C05" w:rsidRDefault="00180C05" w:rsidP="00F27DE3">
            <w:pPr>
              <w:spacing w:after="0"/>
              <w:rPr>
                <w:sz w:val="20"/>
                <w:szCs w:val="20"/>
              </w:rPr>
            </w:pPr>
            <w:proofErr w:type="spellStart"/>
            <w:r w:rsidRPr="00180C05">
              <w:rPr>
                <w:rFonts w:ascii="Times New Roman" w:hAnsi="Times New Roman"/>
                <w:b/>
                <w:color w:val="000000"/>
                <w:sz w:val="20"/>
                <w:szCs w:val="20"/>
              </w:rPr>
              <w:t>Количество</w:t>
            </w:r>
            <w:proofErr w:type="spellEnd"/>
            <w:r w:rsidRPr="00180C05">
              <w:rPr>
                <w:rFonts w:ascii="Times New Roman" w:hAnsi="Times New Roman"/>
                <w:b/>
                <w:color w:val="000000"/>
                <w:sz w:val="20"/>
                <w:szCs w:val="20"/>
              </w:rPr>
              <w:t xml:space="preserve"> </w:t>
            </w:r>
            <w:proofErr w:type="spellStart"/>
            <w:r w:rsidRPr="00180C05">
              <w:rPr>
                <w:rFonts w:ascii="Times New Roman" w:hAnsi="Times New Roman"/>
                <w:b/>
                <w:color w:val="000000"/>
                <w:sz w:val="20"/>
                <w:szCs w:val="20"/>
              </w:rPr>
              <w:t>часов</w:t>
            </w:r>
            <w:proofErr w:type="spellEnd"/>
          </w:p>
        </w:tc>
        <w:tc>
          <w:tcPr>
            <w:tcW w:w="2710" w:type="dxa"/>
            <w:vMerge w:val="restart"/>
            <w:tcMar>
              <w:top w:w="50" w:type="dxa"/>
              <w:left w:w="100" w:type="dxa"/>
            </w:tcMar>
            <w:vAlign w:val="center"/>
          </w:tcPr>
          <w:p w:rsidR="00180C05" w:rsidRPr="00180C05" w:rsidRDefault="00180C05" w:rsidP="00F27DE3">
            <w:pPr>
              <w:spacing w:after="0"/>
              <w:ind w:left="135"/>
              <w:rPr>
                <w:sz w:val="20"/>
                <w:szCs w:val="20"/>
              </w:rPr>
            </w:pPr>
            <w:proofErr w:type="spellStart"/>
            <w:r w:rsidRPr="00180C05">
              <w:rPr>
                <w:rFonts w:ascii="Times New Roman" w:hAnsi="Times New Roman"/>
                <w:b/>
                <w:color w:val="000000"/>
                <w:sz w:val="20"/>
                <w:szCs w:val="20"/>
              </w:rPr>
              <w:t>Электронные</w:t>
            </w:r>
            <w:proofErr w:type="spellEnd"/>
            <w:r w:rsidRPr="00180C05">
              <w:rPr>
                <w:rFonts w:ascii="Times New Roman" w:hAnsi="Times New Roman"/>
                <w:b/>
                <w:color w:val="000000"/>
                <w:sz w:val="20"/>
                <w:szCs w:val="20"/>
              </w:rPr>
              <w:t xml:space="preserve"> (</w:t>
            </w:r>
            <w:proofErr w:type="spellStart"/>
            <w:r w:rsidRPr="00180C05">
              <w:rPr>
                <w:rFonts w:ascii="Times New Roman" w:hAnsi="Times New Roman"/>
                <w:b/>
                <w:color w:val="000000"/>
                <w:sz w:val="20"/>
                <w:szCs w:val="20"/>
              </w:rPr>
              <w:t>цифровые</w:t>
            </w:r>
            <w:proofErr w:type="spellEnd"/>
            <w:r w:rsidRPr="00180C05">
              <w:rPr>
                <w:rFonts w:ascii="Times New Roman" w:hAnsi="Times New Roman"/>
                <w:b/>
                <w:color w:val="000000"/>
                <w:sz w:val="20"/>
                <w:szCs w:val="20"/>
              </w:rPr>
              <w:t xml:space="preserve">) </w:t>
            </w:r>
            <w:proofErr w:type="spellStart"/>
            <w:r w:rsidRPr="00180C05">
              <w:rPr>
                <w:rFonts w:ascii="Times New Roman" w:hAnsi="Times New Roman"/>
                <w:b/>
                <w:color w:val="000000"/>
                <w:sz w:val="20"/>
                <w:szCs w:val="20"/>
              </w:rPr>
              <w:t>образовательные</w:t>
            </w:r>
            <w:proofErr w:type="spellEnd"/>
            <w:r w:rsidRPr="00180C05">
              <w:rPr>
                <w:rFonts w:ascii="Times New Roman" w:hAnsi="Times New Roman"/>
                <w:b/>
                <w:color w:val="000000"/>
                <w:sz w:val="20"/>
                <w:szCs w:val="20"/>
              </w:rPr>
              <w:t xml:space="preserve"> </w:t>
            </w:r>
            <w:proofErr w:type="spellStart"/>
            <w:r w:rsidRPr="00180C05">
              <w:rPr>
                <w:rFonts w:ascii="Times New Roman" w:hAnsi="Times New Roman"/>
                <w:b/>
                <w:color w:val="000000"/>
                <w:sz w:val="20"/>
                <w:szCs w:val="20"/>
              </w:rPr>
              <w:t>ресурсы</w:t>
            </w:r>
            <w:proofErr w:type="spellEnd"/>
            <w:r w:rsidRPr="00180C05">
              <w:rPr>
                <w:rFonts w:ascii="Times New Roman" w:hAnsi="Times New Roman"/>
                <w:b/>
                <w:color w:val="000000"/>
                <w:sz w:val="20"/>
                <w:szCs w:val="20"/>
              </w:rPr>
              <w:t xml:space="preserve"> </w:t>
            </w:r>
          </w:p>
          <w:p w:rsidR="00180C05" w:rsidRPr="00180C05" w:rsidRDefault="00180C05" w:rsidP="00F27DE3">
            <w:pPr>
              <w:spacing w:after="0"/>
              <w:ind w:left="135"/>
              <w:rPr>
                <w:sz w:val="20"/>
                <w:szCs w:val="20"/>
              </w:rPr>
            </w:pPr>
          </w:p>
        </w:tc>
      </w:tr>
      <w:tr w:rsidR="00180C05" w:rsidRPr="00180C05" w:rsidTr="00F27DE3">
        <w:trPr>
          <w:trHeight w:val="144"/>
          <w:tblCellSpacing w:w="20" w:type="nil"/>
        </w:trPr>
        <w:tc>
          <w:tcPr>
            <w:tcW w:w="0" w:type="auto"/>
            <w:vMerge/>
            <w:tcBorders>
              <w:top w:val="nil"/>
            </w:tcBorders>
            <w:tcMar>
              <w:top w:w="50" w:type="dxa"/>
              <w:left w:w="100" w:type="dxa"/>
            </w:tcMar>
          </w:tcPr>
          <w:p w:rsidR="00180C05" w:rsidRPr="00180C05" w:rsidRDefault="00180C05" w:rsidP="00F27DE3">
            <w:pPr>
              <w:rPr>
                <w:sz w:val="20"/>
                <w:szCs w:val="20"/>
              </w:rPr>
            </w:pPr>
          </w:p>
        </w:tc>
        <w:tc>
          <w:tcPr>
            <w:tcW w:w="0" w:type="auto"/>
            <w:vMerge/>
            <w:tcBorders>
              <w:top w:val="nil"/>
            </w:tcBorders>
            <w:tcMar>
              <w:top w:w="50" w:type="dxa"/>
              <w:left w:w="100" w:type="dxa"/>
            </w:tcMar>
          </w:tcPr>
          <w:p w:rsidR="00180C05" w:rsidRPr="00180C05" w:rsidRDefault="00180C05" w:rsidP="00F27DE3">
            <w:pPr>
              <w:rPr>
                <w:sz w:val="20"/>
                <w:szCs w:val="20"/>
              </w:rPr>
            </w:pPr>
          </w:p>
        </w:tc>
        <w:tc>
          <w:tcPr>
            <w:tcW w:w="999" w:type="dxa"/>
            <w:tcMar>
              <w:top w:w="50" w:type="dxa"/>
              <w:left w:w="100" w:type="dxa"/>
            </w:tcMar>
            <w:vAlign w:val="center"/>
          </w:tcPr>
          <w:p w:rsidR="00180C05" w:rsidRPr="00180C05" w:rsidRDefault="00180C05" w:rsidP="00F27DE3">
            <w:pPr>
              <w:spacing w:after="0"/>
              <w:ind w:left="135"/>
              <w:rPr>
                <w:sz w:val="20"/>
                <w:szCs w:val="20"/>
              </w:rPr>
            </w:pPr>
            <w:proofErr w:type="spellStart"/>
            <w:r w:rsidRPr="00180C05">
              <w:rPr>
                <w:rFonts w:ascii="Times New Roman" w:hAnsi="Times New Roman"/>
                <w:b/>
                <w:color w:val="000000"/>
                <w:sz w:val="20"/>
                <w:szCs w:val="20"/>
              </w:rPr>
              <w:t>Всего</w:t>
            </w:r>
            <w:proofErr w:type="spellEnd"/>
            <w:r w:rsidRPr="00180C05">
              <w:rPr>
                <w:rFonts w:ascii="Times New Roman" w:hAnsi="Times New Roman"/>
                <w:b/>
                <w:color w:val="000000"/>
                <w:sz w:val="20"/>
                <w:szCs w:val="20"/>
              </w:rPr>
              <w:t xml:space="preserve"> </w:t>
            </w:r>
          </w:p>
          <w:p w:rsidR="00180C05" w:rsidRPr="00180C05" w:rsidRDefault="00180C05" w:rsidP="00F27DE3">
            <w:pPr>
              <w:spacing w:after="0"/>
              <w:ind w:left="135"/>
              <w:rPr>
                <w:sz w:val="20"/>
                <w:szCs w:val="20"/>
              </w:rPr>
            </w:pPr>
          </w:p>
        </w:tc>
        <w:tc>
          <w:tcPr>
            <w:tcW w:w="1726" w:type="dxa"/>
            <w:tcMar>
              <w:top w:w="50" w:type="dxa"/>
              <w:left w:w="100" w:type="dxa"/>
            </w:tcMar>
            <w:vAlign w:val="center"/>
          </w:tcPr>
          <w:p w:rsidR="00180C05" w:rsidRPr="00180C05" w:rsidRDefault="00180C05" w:rsidP="00F27DE3">
            <w:pPr>
              <w:spacing w:after="0"/>
              <w:ind w:left="135"/>
              <w:rPr>
                <w:sz w:val="20"/>
                <w:szCs w:val="20"/>
              </w:rPr>
            </w:pPr>
            <w:proofErr w:type="spellStart"/>
            <w:r w:rsidRPr="00180C05">
              <w:rPr>
                <w:rFonts w:ascii="Times New Roman" w:hAnsi="Times New Roman"/>
                <w:b/>
                <w:color w:val="000000"/>
                <w:sz w:val="20"/>
                <w:szCs w:val="20"/>
              </w:rPr>
              <w:t>Контрольные</w:t>
            </w:r>
            <w:proofErr w:type="spellEnd"/>
            <w:r w:rsidRPr="00180C05">
              <w:rPr>
                <w:rFonts w:ascii="Times New Roman" w:hAnsi="Times New Roman"/>
                <w:b/>
                <w:color w:val="000000"/>
                <w:sz w:val="20"/>
                <w:szCs w:val="20"/>
              </w:rPr>
              <w:t xml:space="preserve"> </w:t>
            </w:r>
            <w:proofErr w:type="spellStart"/>
            <w:r w:rsidRPr="00180C05">
              <w:rPr>
                <w:rFonts w:ascii="Times New Roman" w:hAnsi="Times New Roman"/>
                <w:b/>
                <w:color w:val="000000"/>
                <w:sz w:val="20"/>
                <w:szCs w:val="20"/>
              </w:rPr>
              <w:t>работы</w:t>
            </w:r>
            <w:proofErr w:type="spellEnd"/>
            <w:r w:rsidRPr="00180C05">
              <w:rPr>
                <w:rFonts w:ascii="Times New Roman" w:hAnsi="Times New Roman"/>
                <w:b/>
                <w:color w:val="000000"/>
                <w:sz w:val="20"/>
                <w:szCs w:val="20"/>
              </w:rPr>
              <w:t xml:space="preserve"> </w:t>
            </w:r>
          </w:p>
          <w:p w:rsidR="00180C05" w:rsidRPr="00180C05" w:rsidRDefault="00180C05" w:rsidP="00F27DE3">
            <w:pPr>
              <w:spacing w:after="0"/>
              <w:ind w:left="135"/>
              <w:rPr>
                <w:sz w:val="20"/>
                <w:szCs w:val="20"/>
              </w:rPr>
            </w:pPr>
          </w:p>
        </w:tc>
        <w:tc>
          <w:tcPr>
            <w:tcW w:w="1811" w:type="dxa"/>
            <w:tcMar>
              <w:top w:w="50" w:type="dxa"/>
              <w:left w:w="100" w:type="dxa"/>
            </w:tcMar>
            <w:vAlign w:val="center"/>
          </w:tcPr>
          <w:p w:rsidR="00180C05" w:rsidRPr="00180C05" w:rsidRDefault="00180C05" w:rsidP="00F27DE3">
            <w:pPr>
              <w:spacing w:after="0"/>
              <w:ind w:left="135"/>
              <w:rPr>
                <w:sz w:val="20"/>
                <w:szCs w:val="20"/>
              </w:rPr>
            </w:pPr>
            <w:proofErr w:type="spellStart"/>
            <w:r w:rsidRPr="00180C05">
              <w:rPr>
                <w:rFonts w:ascii="Times New Roman" w:hAnsi="Times New Roman"/>
                <w:b/>
                <w:color w:val="000000"/>
                <w:sz w:val="20"/>
                <w:szCs w:val="20"/>
              </w:rPr>
              <w:t>Практические</w:t>
            </w:r>
            <w:proofErr w:type="spellEnd"/>
            <w:r w:rsidRPr="00180C05">
              <w:rPr>
                <w:rFonts w:ascii="Times New Roman" w:hAnsi="Times New Roman"/>
                <w:b/>
                <w:color w:val="000000"/>
                <w:sz w:val="20"/>
                <w:szCs w:val="20"/>
              </w:rPr>
              <w:t xml:space="preserve"> </w:t>
            </w:r>
            <w:proofErr w:type="spellStart"/>
            <w:r w:rsidRPr="00180C05">
              <w:rPr>
                <w:rFonts w:ascii="Times New Roman" w:hAnsi="Times New Roman"/>
                <w:b/>
                <w:color w:val="000000"/>
                <w:sz w:val="20"/>
                <w:szCs w:val="20"/>
              </w:rPr>
              <w:t>работы</w:t>
            </w:r>
            <w:proofErr w:type="spellEnd"/>
            <w:r w:rsidRPr="00180C05">
              <w:rPr>
                <w:rFonts w:ascii="Times New Roman" w:hAnsi="Times New Roman"/>
                <w:b/>
                <w:color w:val="000000"/>
                <w:sz w:val="20"/>
                <w:szCs w:val="20"/>
              </w:rPr>
              <w:t xml:space="preserve"> </w:t>
            </w:r>
          </w:p>
          <w:p w:rsidR="00180C05" w:rsidRPr="00180C05" w:rsidRDefault="00180C05" w:rsidP="00F27DE3">
            <w:pPr>
              <w:spacing w:after="0"/>
              <w:ind w:left="135"/>
              <w:rPr>
                <w:sz w:val="20"/>
                <w:szCs w:val="20"/>
              </w:rPr>
            </w:pPr>
          </w:p>
        </w:tc>
        <w:tc>
          <w:tcPr>
            <w:tcW w:w="0" w:type="auto"/>
            <w:vMerge/>
            <w:tcBorders>
              <w:top w:val="nil"/>
            </w:tcBorders>
            <w:tcMar>
              <w:top w:w="50" w:type="dxa"/>
              <w:left w:w="100" w:type="dxa"/>
            </w:tcMar>
          </w:tcPr>
          <w:p w:rsidR="00180C05" w:rsidRPr="00180C05" w:rsidRDefault="00180C05" w:rsidP="00F27DE3">
            <w:pPr>
              <w:rPr>
                <w:sz w:val="20"/>
                <w:szCs w:val="20"/>
              </w:rPr>
            </w:pPr>
          </w:p>
        </w:tc>
      </w:tr>
      <w:tr w:rsidR="00180C05" w:rsidRPr="005F202B" w:rsidTr="00F27DE3">
        <w:trPr>
          <w:trHeight w:val="144"/>
          <w:tblCellSpacing w:w="20" w:type="nil"/>
        </w:trPr>
        <w:tc>
          <w:tcPr>
            <w:tcW w:w="476" w:type="dxa"/>
            <w:tcMar>
              <w:top w:w="50" w:type="dxa"/>
              <w:left w:w="100" w:type="dxa"/>
            </w:tcMar>
            <w:vAlign w:val="center"/>
          </w:tcPr>
          <w:p w:rsidR="00180C05" w:rsidRPr="00180C05" w:rsidRDefault="00180C05" w:rsidP="00F27DE3">
            <w:pPr>
              <w:spacing w:after="0"/>
              <w:rPr>
                <w:sz w:val="20"/>
                <w:szCs w:val="20"/>
              </w:rPr>
            </w:pPr>
            <w:r w:rsidRPr="00180C05">
              <w:rPr>
                <w:rFonts w:ascii="Times New Roman" w:hAnsi="Times New Roman"/>
                <w:color w:val="000000"/>
                <w:sz w:val="20"/>
                <w:szCs w:val="20"/>
              </w:rPr>
              <w:t>1</w:t>
            </w:r>
          </w:p>
        </w:tc>
        <w:tc>
          <w:tcPr>
            <w:tcW w:w="2816" w:type="dxa"/>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Модуль "Безопасность в природной среде"</w:t>
            </w:r>
          </w:p>
        </w:tc>
        <w:tc>
          <w:tcPr>
            <w:tcW w:w="999"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lang w:val="ru-RU"/>
              </w:rPr>
              <w:t xml:space="preserve"> </w:t>
            </w:r>
            <w:r w:rsidRPr="00180C05">
              <w:rPr>
                <w:rFonts w:ascii="Times New Roman" w:hAnsi="Times New Roman"/>
                <w:color w:val="000000"/>
                <w:sz w:val="20"/>
                <w:szCs w:val="20"/>
              </w:rPr>
              <w:t xml:space="preserve">9 </w:t>
            </w:r>
          </w:p>
        </w:tc>
        <w:tc>
          <w:tcPr>
            <w:tcW w:w="1726"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1 </w:t>
            </w:r>
          </w:p>
        </w:tc>
        <w:tc>
          <w:tcPr>
            <w:tcW w:w="1811"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4 </w:t>
            </w:r>
          </w:p>
        </w:tc>
        <w:tc>
          <w:tcPr>
            <w:tcW w:w="2710" w:type="dxa"/>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 xml:space="preserve">Библиотека ЦОК </w:t>
            </w:r>
            <w:hyperlink r:id="rId6">
              <w:r w:rsidRPr="00180C05">
                <w:rPr>
                  <w:rFonts w:ascii="Times New Roman" w:hAnsi="Times New Roman"/>
                  <w:color w:val="0000FF"/>
                  <w:sz w:val="20"/>
                  <w:szCs w:val="20"/>
                  <w:u w:val="single"/>
                </w:rPr>
                <w:t>https</w:t>
              </w:r>
              <w:r w:rsidRPr="00180C05">
                <w:rPr>
                  <w:rFonts w:ascii="Times New Roman" w:hAnsi="Times New Roman"/>
                  <w:color w:val="0000FF"/>
                  <w:sz w:val="20"/>
                  <w:szCs w:val="20"/>
                  <w:u w:val="single"/>
                  <w:lang w:val="ru-RU"/>
                </w:rPr>
                <w:t>://</w:t>
              </w:r>
              <w:r w:rsidRPr="00180C05">
                <w:rPr>
                  <w:rFonts w:ascii="Times New Roman" w:hAnsi="Times New Roman"/>
                  <w:color w:val="0000FF"/>
                  <w:sz w:val="20"/>
                  <w:szCs w:val="20"/>
                  <w:u w:val="single"/>
                </w:rPr>
                <w:t>m</w:t>
              </w:r>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edsoo</w:t>
              </w:r>
              <w:proofErr w:type="spellEnd"/>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ru</w:t>
              </w:r>
              <w:proofErr w:type="spellEnd"/>
              <w:r w:rsidRPr="00180C05">
                <w:rPr>
                  <w:rFonts w:ascii="Times New Roman" w:hAnsi="Times New Roman"/>
                  <w:color w:val="0000FF"/>
                  <w:sz w:val="20"/>
                  <w:szCs w:val="20"/>
                  <w:u w:val="single"/>
                  <w:lang w:val="ru-RU"/>
                </w:rPr>
                <w:t>/7</w:t>
              </w:r>
              <w:r w:rsidRPr="00180C05">
                <w:rPr>
                  <w:rFonts w:ascii="Times New Roman" w:hAnsi="Times New Roman"/>
                  <w:color w:val="0000FF"/>
                  <w:sz w:val="20"/>
                  <w:szCs w:val="20"/>
                  <w:u w:val="single"/>
                </w:rPr>
                <w:t>f</w:t>
              </w:r>
              <w:r w:rsidRPr="00180C05">
                <w:rPr>
                  <w:rFonts w:ascii="Times New Roman" w:hAnsi="Times New Roman"/>
                  <w:color w:val="0000FF"/>
                  <w:sz w:val="20"/>
                  <w:szCs w:val="20"/>
                  <w:u w:val="single"/>
                  <w:lang w:val="ru-RU"/>
                </w:rPr>
                <w:t>41</w:t>
              </w:r>
              <w:r w:rsidRPr="00180C05">
                <w:rPr>
                  <w:rFonts w:ascii="Times New Roman" w:hAnsi="Times New Roman"/>
                  <w:color w:val="0000FF"/>
                  <w:sz w:val="20"/>
                  <w:szCs w:val="20"/>
                  <w:u w:val="single"/>
                </w:rPr>
                <w:t>b</w:t>
              </w:r>
              <w:r w:rsidRPr="00180C05">
                <w:rPr>
                  <w:rFonts w:ascii="Times New Roman" w:hAnsi="Times New Roman"/>
                  <w:color w:val="0000FF"/>
                  <w:sz w:val="20"/>
                  <w:szCs w:val="20"/>
                  <w:u w:val="single"/>
                  <w:lang w:val="ru-RU"/>
                </w:rPr>
                <w:t>590</w:t>
              </w:r>
            </w:hyperlink>
          </w:p>
        </w:tc>
      </w:tr>
      <w:tr w:rsidR="00180C05" w:rsidRPr="005F202B" w:rsidTr="00F27DE3">
        <w:trPr>
          <w:trHeight w:val="144"/>
          <w:tblCellSpacing w:w="20" w:type="nil"/>
        </w:trPr>
        <w:tc>
          <w:tcPr>
            <w:tcW w:w="476" w:type="dxa"/>
            <w:tcMar>
              <w:top w:w="50" w:type="dxa"/>
              <w:left w:w="100" w:type="dxa"/>
            </w:tcMar>
            <w:vAlign w:val="center"/>
          </w:tcPr>
          <w:p w:rsidR="00180C05" w:rsidRPr="00180C05" w:rsidRDefault="00180C05" w:rsidP="00F27DE3">
            <w:pPr>
              <w:spacing w:after="0"/>
              <w:rPr>
                <w:sz w:val="20"/>
                <w:szCs w:val="20"/>
              </w:rPr>
            </w:pPr>
            <w:r w:rsidRPr="00180C05">
              <w:rPr>
                <w:rFonts w:ascii="Times New Roman" w:hAnsi="Times New Roman"/>
                <w:color w:val="000000"/>
                <w:sz w:val="20"/>
                <w:szCs w:val="20"/>
              </w:rPr>
              <w:t>2</w:t>
            </w:r>
          </w:p>
        </w:tc>
        <w:tc>
          <w:tcPr>
            <w:tcW w:w="2816" w:type="dxa"/>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Модуль "Основы медицинских знаний. Оказание первой помощи"</w:t>
            </w:r>
          </w:p>
        </w:tc>
        <w:tc>
          <w:tcPr>
            <w:tcW w:w="999"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lang w:val="ru-RU"/>
              </w:rPr>
              <w:t xml:space="preserve"> </w:t>
            </w:r>
            <w:r w:rsidRPr="00180C05">
              <w:rPr>
                <w:rFonts w:ascii="Times New Roman" w:hAnsi="Times New Roman"/>
                <w:color w:val="000000"/>
                <w:sz w:val="20"/>
                <w:szCs w:val="20"/>
              </w:rPr>
              <w:t xml:space="preserve">7 </w:t>
            </w:r>
          </w:p>
        </w:tc>
        <w:tc>
          <w:tcPr>
            <w:tcW w:w="1726"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1 </w:t>
            </w:r>
          </w:p>
        </w:tc>
        <w:tc>
          <w:tcPr>
            <w:tcW w:w="1811"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3 </w:t>
            </w:r>
          </w:p>
        </w:tc>
        <w:tc>
          <w:tcPr>
            <w:tcW w:w="2710" w:type="dxa"/>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 xml:space="preserve">Библиотека ЦОК </w:t>
            </w:r>
            <w:hyperlink r:id="rId7">
              <w:r w:rsidRPr="00180C05">
                <w:rPr>
                  <w:rFonts w:ascii="Times New Roman" w:hAnsi="Times New Roman"/>
                  <w:color w:val="0000FF"/>
                  <w:sz w:val="20"/>
                  <w:szCs w:val="20"/>
                  <w:u w:val="single"/>
                </w:rPr>
                <w:t>https</w:t>
              </w:r>
              <w:r w:rsidRPr="00180C05">
                <w:rPr>
                  <w:rFonts w:ascii="Times New Roman" w:hAnsi="Times New Roman"/>
                  <w:color w:val="0000FF"/>
                  <w:sz w:val="20"/>
                  <w:szCs w:val="20"/>
                  <w:u w:val="single"/>
                  <w:lang w:val="ru-RU"/>
                </w:rPr>
                <w:t>://</w:t>
              </w:r>
              <w:r w:rsidRPr="00180C05">
                <w:rPr>
                  <w:rFonts w:ascii="Times New Roman" w:hAnsi="Times New Roman"/>
                  <w:color w:val="0000FF"/>
                  <w:sz w:val="20"/>
                  <w:szCs w:val="20"/>
                  <w:u w:val="single"/>
                </w:rPr>
                <w:t>m</w:t>
              </w:r>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edsoo</w:t>
              </w:r>
              <w:proofErr w:type="spellEnd"/>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ru</w:t>
              </w:r>
              <w:proofErr w:type="spellEnd"/>
              <w:r w:rsidRPr="00180C05">
                <w:rPr>
                  <w:rFonts w:ascii="Times New Roman" w:hAnsi="Times New Roman"/>
                  <w:color w:val="0000FF"/>
                  <w:sz w:val="20"/>
                  <w:szCs w:val="20"/>
                  <w:u w:val="single"/>
                  <w:lang w:val="ru-RU"/>
                </w:rPr>
                <w:t>/7</w:t>
              </w:r>
              <w:r w:rsidRPr="00180C05">
                <w:rPr>
                  <w:rFonts w:ascii="Times New Roman" w:hAnsi="Times New Roman"/>
                  <w:color w:val="0000FF"/>
                  <w:sz w:val="20"/>
                  <w:szCs w:val="20"/>
                  <w:u w:val="single"/>
                </w:rPr>
                <w:t>f</w:t>
              </w:r>
              <w:r w:rsidRPr="00180C05">
                <w:rPr>
                  <w:rFonts w:ascii="Times New Roman" w:hAnsi="Times New Roman"/>
                  <w:color w:val="0000FF"/>
                  <w:sz w:val="20"/>
                  <w:szCs w:val="20"/>
                  <w:u w:val="single"/>
                  <w:lang w:val="ru-RU"/>
                </w:rPr>
                <w:t>41</w:t>
              </w:r>
              <w:r w:rsidRPr="00180C05">
                <w:rPr>
                  <w:rFonts w:ascii="Times New Roman" w:hAnsi="Times New Roman"/>
                  <w:color w:val="0000FF"/>
                  <w:sz w:val="20"/>
                  <w:szCs w:val="20"/>
                  <w:u w:val="single"/>
                </w:rPr>
                <w:t>b</w:t>
              </w:r>
              <w:r w:rsidRPr="00180C05">
                <w:rPr>
                  <w:rFonts w:ascii="Times New Roman" w:hAnsi="Times New Roman"/>
                  <w:color w:val="0000FF"/>
                  <w:sz w:val="20"/>
                  <w:szCs w:val="20"/>
                  <w:u w:val="single"/>
                  <w:lang w:val="ru-RU"/>
                </w:rPr>
                <w:t>590</w:t>
              </w:r>
            </w:hyperlink>
          </w:p>
        </w:tc>
      </w:tr>
      <w:tr w:rsidR="00180C05" w:rsidRPr="005F202B" w:rsidTr="00F27DE3">
        <w:trPr>
          <w:trHeight w:val="144"/>
          <w:tblCellSpacing w:w="20" w:type="nil"/>
        </w:trPr>
        <w:tc>
          <w:tcPr>
            <w:tcW w:w="476" w:type="dxa"/>
            <w:tcMar>
              <w:top w:w="50" w:type="dxa"/>
              <w:left w:w="100" w:type="dxa"/>
            </w:tcMar>
            <w:vAlign w:val="center"/>
          </w:tcPr>
          <w:p w:rsidR="00180C05" w:rsidRPr="00180C05" w:rsidRDefault="00180C05" w:rsidP="00F27DE3">
            <w:pPr>
              <w:spacing w:after="0"/>
              <w:rPr>
                <w:sz w:val="20"/>
                <w:szCs w:val="20"/>
              </w:rPr>
            </w:pPr>
            <w:r w:rsidRPr="00180C05">
              <w:rPr>
                <w:rFonts w:ascii="Times New Roman" w:hAnsi="Times New Roman"/>
                <w:color w:val="000000"/>
                <w:sz w:val="20"/>
                <w:szCs w:val="20"/>
              </w:rPr>
              <w:t>3</w:t>
            </w:r>
          </w:p>
        </w:tc>
        <w:tc>
          <w:tcPr>
            <w:tcW w:w="2816" w:type="dxa"/>
            <w:tcMar>
              <w:top w:w="50" w:type="dxa"/>
              <w:left w:w="100" w:type="dxa"/>
            </w:tcMar>
            <w:vAlign w:val="center"/>
          </w:tcPr>
          <w:p w:rsidR="00180C05" w:rsidRPr="00180C05" w:rsidRDefault="00180C05" w:rsidP="00F27DE3">
            <w:pPr>
              <w:spacing w:after="0"/>
              <w:ind w:left="135"/>
              <w:rPr>
                <w:sz w:val="20"/>
                <w:szCs w:val="20"/>
              </w:rPr>
            </w:pPr>
            <w:proofErr w:type="spellStart"/>
            <w:r w:rsidRPr="00180C05">
              <w:rPr>
                <w:rFonts w:ascii="Times New Roman" w:hAnsi="Times New Roman"/>
                <w:color w:val="000000"/>
                <w:sz w:val="20"/>
                <w:szCs w:val="20"/>
              </w:rPr>
              <w:t>Модуль</w:t>
            </w:r>
            <w:proofErr w:type="spellEnd"/>
            <w:r w:rsidRPr="00180C05">
              <w:rPr>
                <w:rFonts w:ascii="Times New Roman" w:hAnsi="Times New Roman"/>
                <w:color w:val="000000"/>
                <w:sz w:val="20"/>
                <w:szCs w:val="20"/>
              </w:rPr>
              <w:t xml:space="preserve"> "</w:t>
            </w:r>
            <w:proofErr w:type="spellStart"/>
            <w:r w:rsidRPr="00180C05">
              <w:rPr>
                <w:rFonts w:ascii="Times New Roman" w:hAnsi="Times New Roman"/>
                <w:color w:val="000000"/>
                <w:sz w:val="20"/>
                <w:szCs w:val="20"/>
              </w:rPr>
              <w:t>Безопасность</w:t>
            </w:r>
            <w:proofErr w:type="spellEnd"/>
            <w:r w:rsidRPr="00180C05">
              <w:rPr>
                <w:rFonts w:ascii="Times New Roman" w:hAnsi="Times New Roman"/>
                <w:color w:val="000000"/>
                <w:sz w:val="20"/>
                <w:szCs w:val="20"/>
              </w:rPr>
              <w:t xml:space="preserve"> в </w:t>
            </w:r>
            <w:proofErr w:type="spellStart"/>
            <w:r w:rsidRPr="00180C05">
              <w:rPr>
                <w:rFonts w:ascii="Times New Roman" w:hAnsi="Times New Roman"/>
                <w:color w:val="000000"/>
                <w:sz w:val="20"/>
                <w:szCs w:val="20"/>
              </w:rPr>
              <w:t>социуме</w:t>
            </w:r>
            <w:proofErr w:type="spellEnd"/>
            <w:r w:rsidRPr="00180C05">
              <w:rPr>
                <w:rFonts w:ascii="Times New Roman" w:hAnsi="Times New Roman"/>
                <w:color w:val="000000"/>
                <w:sz w:val="20"/>
                <w:szCs w:val="20"/>
              </w:rPr>
              <w:t>"</w:t>
            </w:r>
          </w:p>
        </w:tc>
        <w:tc>
          <w:tcPr>
            <w:tcW w:w="999"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6 </w:t>
            </w:r>
          </w:p>
        </w:tc>
        <w:tc>
          <w:tcPr>
            <w:tcW w:w="1726" w:type="dxa"/>
            <w:tcMar>
              <w:top w:w="50" w:type="dxa"/>
              <w:left w:w="100" w:type="dxa"/>
            </w:tcMar>
            <w:vAlign w:val="center"/>
          </w:tcPr>
          <w:p w:rsidR="00180C05" w:rsidRPr="00180C05" w:rsidRDefault="00180C05" w:rsidP="00F27DE3">
            <w:pPr>
              <w:spacing w:after="0"/>
              <w:ind w:left="135"/>
              <w:jc w:val="center"/>
              <w:rPr>
                <w:sz w:val="20"/>
                <w:szCs w:val="20"/>
              </w:rPr>
            </w:pPr>
          </w:p>
        </w:tc>
        <w:tc>
          <w:tcPr>
            <w:tcW w:w="1811"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3 </w:t>
            </w:r>
          </w:p>
        </w:tc>
        <w:tc>
          <w:tcPr>
            <w:tcW w:w="2710" w:type="dxa"/>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 xml:space="preserve">Библиотека ЦОК </w:t>
            </w:r>
            <w:hyperlink r:id="rId8">
              <w:r w:rsidRPr="00180C05">
                <w:rPr>
                  <w:rFonts w:ascii="Times New Roman" w:hAnsi="Times New Roman"/>
                  <w:color w:val="0000FF"/>
                  <w:sz w:val="20"/>
                  <w:szCs w:val="20"/>
                  <w:u w:val="single"/>
                </w:rPr>
                <w:t>https</w:t>
              </w:r>
              <w:r w:rsidRPr="00180C05">
                <w:rPr>
                  <w:rFonts w:ascii="Times New Roman" w:hAnsi="Times New Roman"/>
                  <w:color w:val="0000FF"/>
                  <w:sz w:val="20"/>
                  <w:szCs w:val="20"/>
                  <w:u w:val="single"/>
                  <w:lang w:val="ru-RU"/>
                </w:rPr>
                <w:t>://</w:t>
              </w:r>
              <w:r w:rsidRPr="00180C05">
                <w:rPr>
                  <w:rFonts w:ascii="Times New Roman" w:hAnsi="Times New Roman"/>
                  <w:color w:val="0000FF"/>
                  <w:sz w:val="20"/>
                  <w:szCs w:val="20"/>
                  <w:u w:val="single"/>
                </w:rPr>
                <w:t>m</w:t>
              </w:r>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edsoo</w:t>
              </w:r>
              <w:proofErr w:type="spellEnd"/>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ru</w:t>
              </w:r>
              <w:proofErr w:type="spellEnd"/>
              <w:r w:rsidRPr="00180C05">
                <w:rPr>
                  <w:rFonts w:ascii="Times New Roman" w:hAnsi="Times New Roman"/>
                  <w:color w:val="0000FF"/>
                  <w:sz w:val="20"/>
                  <w:szCs w:val="20"/>
                  <w:u w:val="single"/>
                  <w:lang w:val="ru-RU"/>
                </w:rPr>
                <w:t>/7</w:t>
              </w:r>
              <w:r w:rsidRPr="00180C05">
                <w:rPr>
                  <w:rFonts w:ascii="Times New Roman" w:hAnsi="Times New Roman"/>
                  <w:color w:val="0000FF"/>
                  <w:sz w:val="20"/>
                  <w:szCs w:val="20"/>
                  <w:u w:val="single"/>
                </w:rPr>
                <w:t>f</w:t>
              </w:r>
              <w:r w:rsidRPr="00180C05">
                <w:rPr>
                  <w:rFonts w:ascii="Times New Roman" w:hAnsi="Times New Roman"/>
                  <w:color w:val="0000FF"/>
                  <w:sz w:val="20"/>
                  <w:szCs w:val="20"/>
                  <w:u w:val="single"/>
                  <w:lang w:val="ru-RU"/>
                </w:rPr>
                <w:t>41</w:t>
              </w:r>
              <w:r w:rsidRPr="00180C05">
                <w:rPr>
                  <w:rFonts w:ascii="Times New Roman" w:hAnsi="Times New Roman"/>
                  <w:color w:val="0000FF"/>
                  <w:sz w:val="20"/>
                  <w:szCs w:val="20"/>
                  <w:u w:val="single"/>
                </w:rPr>
                <w:t>b</w:t>
              </w:r>
              <w:r w:rsidRPr="00180C05">
                <w:rPr>
                  <w:rFonts w:ascii="Times New Roman" w:hAnsi="Times New Roman"/>
                  <w:color w:val="0000FF"/>
                  <w:sz w:val="20"/>
                  <w:szCs w:val="20"/>
                  <w:u w:val="single"/>
                  <w:lang w:val="ru-RU"/>
                </w:rPr>
                <w:t>590</w:t>
              </w:r>
            </w:hyperlink>
          </w:p>
        </w:tc>
      </w:tr>
      <w:tr w:rsidR="00180C05" w:rsidRPr="005F202B" w:rsidTr="00F27DE3">
        <w:trPr>
          <w:trHeight w:val="144"/>
          <w:tblCellSpacing w:w="20" w:type="nil"/>
        </w:trPr>
        <w:tc>
          <w:tcPr>
            <w:tcW w:w="476" w:type="dxa"/>
            <w:tcMar>
              <w:top w:w="50" w:type="dxa"/>
              <w:left w:w="100" w:type="dxa"/>
            </w:tcMar>
            <w:vAlign w:val="center"/>
          </w:tcPr>
          <w:p w:rsidR="00180C05" w:rsidRPr="00180C05" w:rsidRDefault="00180C05" w:rsidP="00F27DE3">
            <w:pPr>
              <w:spacing w:after="0"/>
              <w:rPr>
                <w:sz w:val="20"/>
                <w:szCs w:val="20"/>
              </w:rPr>
            </w:pPr>
            <w:r w:rsidRPr="00180C05">
              <w:rPr>
                <w:rFonts w:ascii="Times New Roman" w:hAnsi="Times New Roman"/>
                <w:color w:val="000000"/>
                <w:sz w:val="20"/>
                <w:szCs w:val="20"/>
              </w:rPr>
              <w:t>4</w:t>
            </w:r>
          </w:p>
        </w:tc>
        <w:tc>
          <w:tcPr>
            <w:tcW w:w="2816" w:type="dxa"/>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Модуль "Безопасность в информационном пространстве"</w:t>
            </w:r>
          </w:p>
        </w:tc>
        <w:tc>
          <w:tcPr>
            <w:tcW w:w="999"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lang w:val="ru-RU"/>
              </w:rPr>
              <w:t xml:space="preserve"> </w:t>
            </w:r>
            <w:r w:rsidRPr="00180C05">
              <w:rPr>
                <w:rFonts w:ascii="Times New Roman" w:hAnsi="Times New Roman"/>
                <w:color w:val="000000"/>
                <w:sz w:val="20"/>
                <w:szCs w:val="20"/>
              </w:rPr>
              <w:t xml:space="preserve">5 </w:t>
            </w:r>
          </w:p>
        </w:tc>
        <w:tc>
          <w:tcPr>
            <w:tcW w:w="1726"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1 </w:t>
            </w:r>
          </w:p>
        </w:tc>
        <w:tc>
          <w:tcPr>
            <w:tcW w:w="1811"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2 </w:t>
            </w:r>
          </w:p>
        </w:tc>
        <w:tc>
          <w:tcPr>
            <w:tcW w:w="2710" w:type="dxa"/>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 xml:space="preserve">Библиотека ЦОК </w:t>
            </w:r>
            <w:hyperlink r:id="rId9">
              <w:r w:rsidRPr="00180C05">
                <w:rPr>
                  <w:rFonts w:ascii="Times New Roman" w:hAnsi="Times New Roman"/>
                  <w:color w:val="0000FF"/>
                  <w:sz w:val="20"/>
                  <w:szCs w:val="20"/>
                  <w:u w:val="single"/>
                </w:rPr>
                <w:t>https</w:t>
              </w:r>
              <w:r w:rsidRPr="00180C05">
                <w:rPr>
                  <w:rFonts w:ascii="Times New Roman" w:hAnsi="Times New Roman"/>
                  <w:color w:val="0000FF"/>
                  <w:sz w:val="20"/>
                  <w:szCs w:val="20"/>
                  <w:u w:val="single"/>
                  <w:lang w:val="ru-RU"/>
                </w:rPr>
                <w:t>://</w:t>
              </w:r>
              <w:r w:rsidRPr="00180C05">
                <w:rPr>
                  <w:rFonts w:ascii="Times New Roman" w:hAnsi="Times New Roman"/>
                  <w:color w:val="0000FF"/>
                  <w:sz w:val="20"/>
                  <w:szCs w:val="20"/>
                  <w:u w:val="single"/>
                </w:rPr>
                <w:t>m</w:t>
              </w:r>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edsoo</w:t>
              </w:r>
              <w:proofErr w:type="spellEnd"/>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ru</w:t>
              </w:r>
              <w:proofErr w:type="spellEnd"/>
              <w:r w:rsidRPr="00180C05">
                <w:rPr>
                  <w:rFonts w:ascii="Times New Roman" w:hAnsi="Times New Roman"/>
                  <w:color w:val="0000FF"/>
                  <w:sz w:val="20"/>
                  <w:szCs w:val="20"/>
                  <w:u w:val="single"/>
                  <w:lang w:val="ru-RU"/>
                </w:rPr>
                <w:t>/7</w:t>
              </w:r>
              <w:r w:rsidRPr="00180C05">
                <w:rPr>
                  <w:rFonts w:ascii="Times New Roman" w:hAnsi="Times New Roman"/>
                  <w:color w:val="0000FF"/>
                  <w:sz w:val="20"/>
                  <w:szCs w:val="20"/>
                  <w:u w:val="single"/>
                </w:rPr>
                <w:t>f</w:t>
              </w:r>
              <w:r w:rsidRPr="00180C05">
                <w:rPr>
                  <w:rFonts w:ascii="Times New Roman" w:hAnsi="Times New Roman"/>
                  <w:color w:val="0000FF"/>
                  <w:sz w:val="20"/>
                  <w:szCs w:val="20"/>
                  <w:u w:val="single"/>
                  <w:lang w:val="ru-RU"/>
                </w:rPr>
                <w:t>41</w:t>
              </w:r>
              <w:r w:rsidRPr="00180C05">
                <w:rPr>
                  <w:rFonts w:ascii="Times New Roman" w:hAnsi="Times New Roman"/>
                  <w:color w:val="0000FF"/>
                  <w:sz w:val="20"/>
                  <w:szCs w:val="20"/>
                  <w:u w:val="single"/>
                </w:rPr>
                <w:t>b</w:t>
              </w:r>
              <w:r w:rsidRPr="00180C05">
                <w:rPr>
                  <w:rFonts w:ascii="Times New Roman" w:hAnsi="Times New Roman"/>
                  <w:color w:val="0000FF"/>
                  <w:sz w:val="20"/>
                  <w:szCs w:val="20"/>
                  <w:u w:val="single"/>
                  <w:lang w:val="ru-RU"/>
                </w:rPr>
                <w:t>590</w:t>
              </w:r>
            </w:hyperlink>
          </w:p>
        </w:tc>
      </w:tr>
      <w:tr w:rsidR="00180C05" w:rsidRPr="005F202B" w:rsidTr="00F27DE3">
        <w:trPr>
          <w:trHeight w:val="144"/>
          <w:tblCellSpacing w:w="20" w:type="nil"/>
        </w:trPr>
        <w:tc>
          <w:tcPr>
            <w:tcW w:w="476" w:type="dxa"/>
            <w:tcMar>
              <w:top w:w="50" w:type="dxa"/>
              <w:left w:w="100" w:type="dxa"/>
            </w:tcMar>
            <w:vAlign w:val="center"/>
          </w:tcPr>
          <w:p w:rsidR="00180C05" w:rsidRPr="00180C05" w:rsidRDefault="00180C05" w:rsidP="00F27DE3">
            <w:pPr>
              <w:spacing w:after="0"/>
              <w:rPr>
                <w:sz w:val="20"/>
                <w:szCs w:val="20"/>
              </w:rPr>
            </w:pPr>
            <w:r w:rsidRPr="00180C05">
              <w:rPr>
                <w:rFonts w:ascii="Times New Roman" w:hAnsi="Times New Roman"/>
                <w:color w:val="000000"/>
                <w:sz w:val="20"/>
                <w:szCs w:val="20"/>
              </w:rPr>
              <w:t>5</w:t>
            </w:r>
          </w:p>
        </w:tc>
        <w:tc>
          <w:tcPr>
            <w:tcW w:w="2816" w:type="dxa"/>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Модуль "Основы противодействия экстремизму и терроризму"</w:t>
            </w:r>
          </w:p>
        </w:tc>
        <w:tc>
          <w:tcPr>
            <w:tcW w:w="999"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lang w:val="ru-RU"/>
              </w:rPr>
              <w:t xml:space="preserve"> </w:t>
            </w:r>
            <w:r w:rsidRPr="00180C05">
              <w:rPr>
                <w:rFonts w:ascii="Times New Roman" w:hAnsi="Times New Roman"/>
                <w:color w:val="000000"/>
                <w:sz w:val="20"/>
                <w:szCs w:val="20"/>
              </w:rPr>
              <w:t xml:space="preserve">7 </w:t>
            </w:r>
          </w:p>
        </w:tc>
        <w:tc>
          <w:tcPr>
            <w:tcW w:w="1726" w:type="dxa"/>
            <w:tcMar>
              <w:top w:w="50" w:type="dxa"/>
              <w:left w:w="100" w:type="dxa"/>
            </w:tcMar>
            <w:vAlign w:val="center"/>
          </w:tcPr>
          <w:p w:rsidR="00180C05" w:rsidRPr="00180C05" w:rsidRDefault="00180C05" w:rsidP="00F27DE3">
            <w:pPr>
              <w:spacing w:after="0"/>
              <w:ind w:left="135"/>
              <w:jc w:val="center"/>
              <w:rPr>
                <w:sz w:val="20"/>
                <w:szCs w:val="20"/>
              </w:rPr>
            </w:pPr>
          </w:p>
        </w:tc>
        <w:tc>
          <w:tcPr>
            <w:tcW w:w="1811"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2 </w:t>
            </w:r>
          </w:p>
        </w:tc>
        <w:tc>
          <w:tcPr>
            <w:tcW w:w="2710" w:type="dxa"/>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 xml:space="preserve">Библиотека ЦОК </w:t>
            </w:r>
            <w:hyperlink r:id="rId10">
              <w:r w:rsidRPr="00180C05">
                <w:rPr>
                  <w:rFonts w:ascii="Times New Roman" w:hAnsi="Times New Roman"/>
                  <w:color w:val="0000FF"/>
                  <w:sz w:val="20"/>
                  <w:szCs w:val="20"/>
                  <w:u w:val="single"/>
                </w:rPr>
                <w:t>https</w:t>
              </w:r>
              <w:r w:rsidRPr="00180C05">
                <w:rPr>
                  <w:rFonts w:ascii="Times New Roman" w:hAnsi="Times New Roman"/>
                  <w:color w:val="0000FF"/>
                  <w:sz w:val="20"/>
                  <w:szCs w:val="20"/>
                  <w:u w:val="single"/>
                  <w:lang w:val="ru-RU"/>
                </w:rPr>
                <w:t>://</w:t>
              </w:r>
              <w:r w:rsidRPr="00180C05">
                <w:rPr>
                  <w:rFonts w:ascii="Times New Roman" w:hAnsi="Times New Roman"/>
                  <w:color w:val="0000FF"/>
                  <w:sz w:val="20"/>
                  <w:szCs w:val="20"/>
                  <w:u w:val="single"/>
                </w:rPr>
                <w:t>m</w:t>
              </w:r>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edsoo</w:t>
              </w:r>
              <w:proofErr w:type="spellEnd"/>
              <w:r w:rsidRPr="00180C05">
                <w:rPr>
                  <w:rFonts w:ascii="Times New Roman" w:hAnsi="Times New Roman"/>
                  <w:color w:val="0000FF"/>
                  <w:sz w:val="20"/>
                  <w:szCs w:val="20"/>
                  <w:u w:val="single"/>
                  <w:lang w:val="ru-RU"/>
                </w:rPr>
                <w:t>.</w:t>
              </w:r>
              <w:proofErr w:type="spellStart"/>
              <w:r w:rsidRPr="00180C05">
                <w:rPr>
                  <w:rFonts w:ascii="Times New Roman" w:hAnsi="Times New Roman"/>
                  <w:color w:val="0000FF"/>
                  <w:sz w:val="20"/>
                  <w:szCs w:val="20"/>
                  <w:u w:val="single"/>
                </w:rPr>
                <w:t>ru</w:t>
              </w:r>
              <w:proofErr w:type="spellEnd"/>
              <w:r w:rsidRPr="00180C05">
                <w:rPr>
                  <w:rFonts w:ascii="Times New Roman" w:hAnsi="Times New Roman"/>
                  <w:color w:val="0000FF"/>
                  <w:sz w:val="20"/>
                  <w:szCs w:val="20"/>
                  <w:u w:val="single"/>
                  <w:lang w:val="ru-RU"/>
                </w:rPr>
                <w:t>/7</w:t>
              </w:r>
              <w:r w:rsidRPr="00180C05">
                <w:rPr>
                  <w:rFonts w:ascii="Times New Roman" w:hAnsi="Times New Roman"/>
                  <w:color w:val="0000FF"/>
                  <w:sz w:val="20"/>
                  <w:szCs w:val="20"/>
                  <w:u w:val="single"/>
                </w:rPr>
                <w:t>f</w:t>
              </w:r>
              <w:r w:rsidRPr="00180C05">
                <w:rPr>
                  <w:rFonts w:ascii="Times New Roman" w:hAnsi="Times New Roman"/>
                  <w:color w:val="0000FF"/>
                  <w:sz w:val="20"/>
                  <w:szCs w:val="20"/>
                  <w:u w:val="single"/>
                  <w:lang w:val="ru-RU"/>
                </w:rPr>
                <w:t>41</w:t>
              </w:r>
              <w:r w:rsidRPr="00180C05">
                <w:rPr>
                  <w:rFonts w:ascii="Times New Roman" w:hAnsi="Times New Roman"/>
                  <w:color w:val="0000FF"/>
                  <w:sz w:val="20"/>
                  <w:szCs w:val="20"/>
                  <w:u w:val="single"/>
                </w:rPr>
                <w:t>b</w:t>
              </w:r>
              <w:r w:rsidRPr="00180C05">
                <w:rPr>
                  <w:rFonts w:ascii="Times New Roman" w:hAnsi="Times New Roman"/>
                  <w:color w:val="0000FF"/>
                  <w:sz w:val="20"/>
                  <w:szCs w:val="20"/>
                  <w:u w:val="single"/>
                  <w:lang w:val="ru-RU"/>
                </w:rPr>
                <w:t>590</w:t>
              </w:r>
            </w:hyperlink>
          </w:p>
        </w:tc>
      </w:tr>
      <w:tr w:rsidR="00180C05" w:rsidRPr="00180C05" w:rsidTr="00F27DE3">
        <w:trPr>
          <w:trHeight w:val="144"/>
          <w:tblCellSpacing w:w="20" w:type="nil"/>
        </w:trPr>
        <w:tc>
          <w:tcPr>
            <w:tcW w:w="0" w:type="auto"/>
            <w:gridSpan w:val="2"/>
            <w:tcMar>
              <w:top w:w="50" w:type="dxa"/>
              <w:left w:w="100" w:type="dxa"/>
            </w:tcMar>
            <w:vAlign w:val="center"/>
          </w:tcPr>
          <w:p w:rsidR="00180C05" w:rsidRPr="00180C05" w:rsidRDefault="00180C05" w:rsidP="00F27DE3">
            <w:pPr>
              <w:spacing w:after="0"/>
              <w:ind w:left="135"/>
              <w:rPr>
                <w:sz w:val="20"/>
                <w:szCs w:val="20"/>
                <w:lang w:val="ru-RU"/>
              </w:rPr>
            </w:pPr>
            <w:r w:rsidRPr="00180C05">
              <w:rPr>
                <w:rFonts w:ascii="Times New Roman" w:hAnsi="Times New Roman"/>
                <w:color w:val="000000"/>
                <w:sz w:val="20"/>
                <w:szCs w:val="20"/>
                <w:lang w:val="ru-RU"/>
              </w:rPr>
              <w:t>ОБЩЕЕ КОЛИЧЕСТВО ЧАСОВ ПО ПРОГРАММЕ</w:t>
            </w:r>
          </w:p>
        </w:tc>
        <w:tc>
          <w:tcPr>
            <w:tcW w:w="1570"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lang w:val="ru-RU"/>
              </w:rPr>
              <w:t xml:space="preserve"> </w:t>
            </w:r>
            <w:r w:rsidRPr="00180C05">
              <w:rPr>
                <w:rFonts w:ascii="Times New Roman" w:hAnsi="Times New Roman"/>
                <w:color w:val="000000"/>
                <w:sz w:val="20"/>
                <w:szCs w:val="20"/>
              </w:rPr>
              <w:t xml:space="preserve">34 </w:t>
            </w:r>
          </w:p>
        </w:tc>
        <w:tc>
          <w:tcPr>
            <w:tcW w:w="1726"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3 </w:t>
            </w:r>
          </w:p>
        </w:tc>
        <w:tc>
          <w:tcPr>
            <w:tcW w:w="1811" w:type="dxa"/>
            <w:tcMar>
              <w:top w:w="50" w:type="dxa"/>
              <w:left w:w="100" w:type="dxa"/>
            </w:tcMar>
            <w:vAlign w:val="center"/>
          </w:tcPr>
          <w:p w:rsidR="00180C05" w:rsidRPr="00180C05" w:rsidRDefault="00180C05" w:rsidP="00F27DE3">
            <w:pPr>
              <w:spacing w:after="0"/>
              <w:ind w:left="135"/>
              <w:jc w:val="center"/>
              <w:rPr>
                <w:sz w:val="20"/>
                <w:szCs w:val="20"/>
              </w:rPr>
            </w:pPr>
            <w:r w:rsidRPr="00180C05">
              <w:rPr>
                <w:rFonts w:ascii="Times New Roman" w:hAnsi="Times New Roman"/>
                <w:color w:val="000000"/>
                <w:sz w:val="20"/>
                <w:szCs w:val="20"/>
              </w:rPr>
              <w:t xml:space="preserve"> 14 </w:t>
            </w:r>
          </w:p>
        </w:tc>
        <w:tc>
          <w:tcPr>
            <w:tcW w:w="2710" w:type="dxa"/>
            <w:tcMar>
              <w:top w:w="50" w:type="dxa"/>
              <w:left w:w="100" w:type="dxa"/>
            </w:tcMar>
            <w:vAlign w:val="center"/>
          </w:tcPr>
          <w:p w:rsidR="00180C05" w:rsidRPr="00180C05" w:rsidRDefault="00180C05" w:rsidP="00F27DE3">
            <w:pPr>
              <w:rPr>
                <w:sz w:val="20"/>
                <w:szCs w:val="20"/>
              </w:rPr>
            </w:pPr>
          </w:p>
        </w:tc>
      </w:tr>
    </w:tbl>
    <w:p w:rsidR="00180C05" w:rsidRDefault="00180C05" w:rsidP="00180C05">
      <w:pPr>
        <w:sectPr w:rsidR="00180C05">
          <w:pgSz w:w="16383" w:h="11906" w:orient="landscape"/>
          <w:pgMar w:top="1134" w:right="850" w:bottom="1134" w:left="1701" w:header="720" w:footer="720" w:gutter="0"/>
          <w:cols w:space="720"/>
        </w:sectPr>
      </w:pPr>
    </w:p>
    <w:p w:rsidR="00180C05" w:rsidRDefault="00180C05" w:rsidP="00180C05">
      <w:pPr>
        <w:pStyle w:val="a3"/>
        <w:jc w:val="center"/>
        <w:rPr>
          <w:rStyle w:val="a4"/>
          <w:sz w:val="32"/>
          <w:szCs w:val="32"/>
          <w:u w:val="single"/>
        </w:rPr>
      </w:pPr>
      <w:r w:rsidRPr="00D15CDF">
        <w:rPr>
          <w:rStyle w:val="a4"/>
          <w:sz w:val="32"/>
          <w:szCs w:val="32"/>
          <w:u w:val="single"/>
        </w:rPr>
        <w:lastRenderedPageBreak/>
        <w:t>Календарно тематическое планирование</w:t>
      </w:r>
      <w:r>
        <w:rPr>
          <w:rStyle w:val="a4"/>
          <w:sz w:val="32"/>
          <w:szCs w:val="32"/>
          <w:u w:val="single"/>
        </w:rPr>
        <w:t xml:space="preserve"> </w:t>
      </w:r>
    </w:p>
    <w:p w:rsidR="00180C05" w:rsidRPr="00D15CDF" w:rsidRDefault="00180C05" w:rsidP="00180C05">
      <w:pPr>
        <w:pStyle w:val="a3"/>
        <w:jc w:val="center"/>
        <w:rPr>
          <w:rStyle w:val="a4"/>
          <w:sz w:val="2"/>
          <w:szCs w:val="32"/>
          <w:u w:val="single"/>
        </w:rPr>
      </w:pPr>
    </w:p>
    <w:tbl>
      <w:tblPr>
        <w:tblW w:w="10093"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250"/>
        <w:gridCol w:w="992"/>
        <w:gridCol w:w="910"/>
        <w:gridCol w:w="6941"/>
      </w:tblGrid>
      <w:tr w:rsidR="00180C05" w:rsidRPr="00180C05" w:rsidTr="00F27DE3">
        <w:trPr>
          <w:trHeight w:val="525"/>
          <w:jc w:val="center"/>
        </w:trPr>
        <w:tc>
          <w:tcPr>
            <w:tcW w:w="1250" w:type="dxa"/>
            <w:vMerge w:val="restart"/>
            <w:tcBorders>
              <w:top w:val="single" w:sz="4" w:space="0" w:color="auto"/>
              <w:left w:val="single" w:sz="4" w:space="0" w:color="auto"/>
              <w:right w:val="single" w:sz="4" w:space="0" w:color="auto"/>
            </w:tcBorders>
            <w:shd w:val="clear" w:color="auto" w:fill="auto"/>
          </w:tcPr>
          <w:p w:rsidR="00180C05" w:rsidRPr="00180C05" w:rsidRDefault="00180C05" w:rsidP="00F27DE3">
            <w:pPr>
              <w:autoSpaceDE w:val="0"/>
              <w:autoSpaceDN w:val="0"/>
              <w:adjustRightInd w:val="0"/>
              <w:spacing w:before="100" w:beforeAutospacing="1"/>
              <w:jc w:val="center"/>
              <w:rPr>
                <w:rFonts w:ascii="Times New Roman" w:hAnsi="Times New Roman" w:cs="Times New Roman"/>
              </w:rPr>
            </w:pPr>
            <w:r w:rsidRPr="00180C05">
              <w:rPr>
                <w:rFonts w:ascii="Times New Roman" w:hAnsi="Times New Roman" w:cs="Times New Roman"/>
              </w:rPr>
              <w:t>№</w:t>
            </w:r>
          </w:p>
          <w:p w:rsidR="00180C05" w:rsidRPr="00180C05" w:rsidRDefault="00180C05" w:rsidP="00F27DE3">
            <w:pPr>
              <w:autoSpaceDE w:val="0"/>
              <w:autoSpaceDN w:val="0"/>
              <w:adjustRightInd w:val="0"/>
              <w:spacing w:before="100" w:beforeAutospacing="1"/>
              <w:jc w:val="center"/>
              <w:rPr>
                <w:rFonts w:ascii="Times New Roman" w:hAnsi="Times New Roman" w:cs="Times New Roman"/>
              </w:rPr>
            </w:pPr>
            <w:r w:rsidRPr="00180C05">
              <w:rPr>
                <w:rFonts w:ascii="Times New Roman" w:hAnsi="Times New Roman" w:cs="Times New Roman"/>
              </w:rPr>
              <w:t>п/п</w:t>
            </w:r>
          </w:p>
        </w:tc>
        <w:tc>
          <w:tcPr>
            <w:tcW w:w="1902" w:type="dxa"/>
            <w:gridSpan w:val="2"/>
            <w:tcBorders>
              <w:top w:val="single" w:sz="4" w:space="0" w:color="auto"/>
              <w:left w:val="single" w:sz="4" w:space="0" w:color="auto"/>
              <w:bottom w:val="single" w:sz="4" w:space="0" w:color="auto"/>
              <w:right w:val="single" w:sz="4" w:space="0" w:color="auto"/>
            </w:tcBorders>
          </w:tcPr>
          <w:p w:rsidR="00180C05" w:rsidRPr="00180C05" w:rsidRDefault="00180C05" w:rsidP="00F27DE3">
            <w:pPr>
              <w:autoSpaceDE w:val="0"/>
              <w:autoSpaceDN w:val="0"/>
              <w:adjustRightInd w:val="0"/>
              <w:spacing w:before="100" w:beforeAutospacing="1"/>
              <w:jc w:val="center"/>
              <w:rPr>
                <w:rFonts w:ascii="Times New Roman" w:hAnsi="Times New Roman" w:cs="Times New Roman"/>
              </w:rPr>
            </w:pPr>
            <w:proofErr w:type="spellStart"/>
            <w:r w:rsidRPr="00180C05">
              <w:rPr>
                <w:rFonts w:ascii="Times New Roman" w:hAnsi="Times New Roman" w:cs="Times New Roman"/>
              </w:rPr>
              <w:t>Дата</w:t>
            </w:r>
            <w:proofErr w:type="spellEnd"/>
          </w:p>
        </w:tc>
        <w:tc>
          <w:tcPr>
            <w:tcW w:w="6941" w:type="dxa"/>
            <w:vMerge w:val="restart"/>
            <w:tcBorders>
              <w:top w:val="single" w:sz="4" w:space="0" w:color="auto"/>
              <w:left w:val="single" w:sz="4" w:space="0" w:color="auto"/>
              <w:right w:val="single" w:sz="4" w:space="0" w:color="auto"/>
            </w:tcBorders>
            <w:shd w:val="clear" w:color="auto" w:fill="auto"/>
          </w:tcPr>
          <w:p w:rsidR="00180C05" w:rsidRPr="00180C05" w:rsidRDefault="00180C05" w:rsidP="00F27DE3">
            <w:pPr>
              <w:autoSpaceDE w:val="0"/>
              <w:autoSpaceDN w:val="0"/>
              <w:adjustRightInd w:val="0"/>
              <w:spacing w:before="100" w:beforeAutospacing="1"/>
              <w:jc w:val="center"/>
              <w:rPr>
                <w:rFonts w:ascii="Times New Roman" w:hAnsi="Times New Roman" w:cs="Times New Roman"/>
              </w:rPr>
            </w:pPr>
            <w:proofErr w:type="spellStart"/>
            <w:r w:rsidRPr="00180C05">
              <w:rPr>
                <w:rFonts w:ascii="Times New Roman" w:hAnsi="Times New Roman" w:cs="Times New Roman"/>
              </w:rPr>
              <w:t>Наименование</w:t>
            </w:r>
            <w:proofErr w:type="spellEnd"/>
            <w:r w:rsidRPr="00180C05">
              <w:rPr>
                <w:rFonts w:ascii="Times New Roman" w:hAnsi="Times New Roman" w:cs="Times New Roman"/>
              </w:rPr>
              <w:t xml:space="preserve"> </w:t>
            </w:r>
            <w:proofErr w:type="spellStart"/>
            <w:r w:rsidRPr="00180C05">
              <w:rPr>
                <w:rFonts w:ascii="Times New Roman" w:hAnsi="Times New Roman" w:cs="Times New Roman"/>
              </w:rPr>
              <w:t>раздела</w:t>
            </w:r>
            <w:proofErr w:type="spellEnd"/>
            <w:r w:rsidRPr="00180C05">
              <w:rPr>
                <w:rFonts w:ascii="Times New Roman" w:hAnsi="Times New Roman" w:cs="Times New Roman"/>
              </w:rPr>
              <w:t xml:space="preserve"> и </w:t>
            </w:r>
            <w:proofErr w:type="spellStart"/>
            <w:r w:rsidRPr="00180C05">
              <w:rPr>
                <w:rFonts w:ascii="Times New Roman" w:hAnsi="Times New Roman" w:cs="Times New Roman"/>
              </w:rPr>
              <w:t>тем</w:t>
            </w:r>
            <w:proofErr w:type="spellEnd"/>
          </w:p>
        </w:tc>
      </w:tr>
      <w:tr w:rsidR="00180C05" w:rsidRPr="00180C05" w:rsidTr="00F27DE3">
        <w:trPr>
          <w:trHeight w:val="300"/>
          <w:jc w:val="center"/>
        </w:trPr>
        <w:tc>
          <w:tcPr>
            <w:tcW w:w="1250" w:type="dxa"/>
            <w:vMerge/>
            <w:tcBorders>
              <w:left w:val="single" w:sz="4" w:space="0" w:color="auto"/>
              <w:bottom w:val="single" w:sz="4" w:space="0" w:color="auto"/>
              <w:right w:val="single" w:sz="4" w:space="0" w:color="auto"/>
            </w:tcBorders>
            <w:shd w:val="clear" w:color="auto" w:fill="auto"/>
          </w:tcPr>
          <w:p w:rsidR="00180C05" w:rsidRPr="00180C05" w:rsidRDefault="00180C05" w:rsidP="00F27DE3">
            <w:pPr>
              <w:autoSpaceDE w:val="0"/>
              <w:autoSpaceDN w:val="0"/>
              <w:adjustRightInd w:val="0"/>
              <w:spacing w:before="100" w:beforeAutospacing="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F27DE3">
            <w:pPr>
              <w:autoSpaceDE w:val="0"/>
              <w:autoSpaceDN w:val="0"/>
              <w:adjustRightInd w:val="0"/>
              <w:spacing w:before="100" w:beforeAutospacing="1"/>
              <w:jc w:val="center"/>
              <w:rPr>
                <w:rFonts w:ascii="Times New Roman" w:hAnsi="Times New Roman" w:cs="Times New Roman"/>
              </w:rPr>
            </w:pPr>
            <w:proofErr w:type="spellStart"/>
            <w:r w:rsidRPr="00180C05">
              <w:rPr>
                <w:rFonts w:ascii="Times New Roman" w:hAnsi="Times New Roman" w:cs="Times New Roman"/>
              </w:rPr>
              <w:t>исх</w:t>
            </w:r>
            <w:proofErr w:type="spellEnd"/>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F27DE3">
            <w:pPr>
              <w:autoSpaceDE w:val="0"/>
              <w:autoSpaceDN w:val="0"/>
              <w:adjustRightInd w:val="0"/>
              <w:spacing w:before="100" w:beforeAutospacing="1"/>
              <w:jc w:val="center"/>
              <w:rPr>
                <w:rFonts w:ascii="Times New Roman" w:hAnsi="Times New Roman" w:cs="Times New Roman"/>
              </w:rPr>
            </w:pPr>
            <w:proofErr w:type="spellStart"/>
            <w:r w:rsidRPr="00180C05">
              <w:rPr>
                <w:rFonts w:ascii="Times New Roman" w:hAnsi="Times New Roman" w:cs="Times New Roman"/>
              </w:rPr>
              <w:t>кор</w:t>
            </w:r>
            <w:proofErr w:type="spellEnd"/>
          </w:p>
        </w:tc>
        <w:tc>
          <w:tcPr>
            <w:tcW w:w="6941" w:type="dxa"/>
            <w:vMerge/>
            <w:tcBorders>
              <w:left w:val="single" w:sz="4" w:space="0" w:color="auto"/>
              <w:bottom w:val="single" w:sz="4" w:space="0" w:color="auto"/>
              <w:right w:val="single" w:sz="4" w:space="0" w:color="auto"/>
            </w:tcBorders>
            <w:shd w:val="clear" w:color="auto" w:fill="auto"/>
          </w:tcPr>
          <w:p w:rsidR="00180C05" w:rsidRPr="00180C05" w:rsidRDefault="00180C05" w:rsidP="00F27DE3">
            <w:pPr>
              <w:autoSpaceDE w:val="0"/>
              <w:autoSpaceDN w:val="0"/>
              <w:adjustRightInd w:val="0"/>
              <w:spacing w:before="100" w:beforeAutospacing="1"/>
              <w:jc w:val="center"/>
              <w:rPr>
                <w:rFonts w:ascii="Times New Roman" w:hAnsi="Times New Roman" w:cs="Times New Roman"/>
              </w:rPr>
            </w:pP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rPr>
              <w:t>0</w:t>
            </w:r>
            <w:r w:rsidRPr="00180C05">
              <w:rPr>
                <w:rFonts w:ascii="Times New Roman" w:hAnsi="Times New Roman" w:cs="Times New Roman"/>
                <w:lang w:val="ru-RU"/>
              </w:rPr>
              <w:t>6</w:t>
            </w:r>
            <w:r w:rsidRPr="00180C05">
              <w:rPr>
                <w:rFonts w:ascii="Times New Roman" w:hAnsi="Times New Roman" w:cs="Times New Roman"/>
              </w:rPr>
              <w:t>.09</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Правила безопасного поведения в природной среде</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rPr>
              <w:t>1</w:t>
            </w:r>
            <w:r w:rsidRPr="00180C05">
              <w:rPr>
                <w:rFonts w:ascii="Times New Roman" w:hAnsi="Times New Roman" w:cs="Times New Roman"/>
                <w:lang w:val="ru-RU"/>
              </w:rPr>
              <w:t>3</w:t>
            </w:r>
            <w:r w:rsidRPr="00180C05">
              <w:rPr>
                <w:rFonts w:ascii="Times New Roman" w:hAnsi="Times New Roman" w:cs="Times New Roman"/>
              </w:rPr>
              <w:t>.09</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Безопасные действия при автономном существовании в природной среде</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20</w:t>
            </w:r>
            <w:r w:rsidRPr="00180C05">
              <w:rPr>
                <w:rFonts w:ascii="Times New Roman" w:hAnsi="Times New Roman" w:cs="Times New Roman"/>
              </w:rPr>
              <w:t>.09</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Пожарная безопасность в природной среде</w:t>
            </w:r>
          </w:p>
        </w:tc>
      </w:tr>
      <w:tr w:rsidR="00180C05" w:rsidRPr="00180C05"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rPr>
              <w:t>2</w:t>
            </w:r>
            <w:r w:rsidRPr="00180C05">
              <w:rPr>
                <w:rFonts w:ascii="Times New Roman" w:hAnsi="Times New Roman" w:cs="Times New Roman"/>
                <w:lang w:val="ru-RU"/>
              </w:rPr>
              <w:t>7</w:t>
            </w:r>
            <w:r w:rsidRPr="00180C05">
              <w:rPr>
                <w:rFonts w:ascii="Times New Roman" w:hAnsi="Times New Roman" w:cs="Times New Roman"/>
              </w:rPr>
              <w:t>.09</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pPr>
            <w:proofErr w:type="spellStart"/>
            <w:r w:rsidRPr="00180C05">
              <w:rPr>
                <w:rFonts w:ascii="Times New Roman" w:hAnsi="Times New Roman"/>
                <w:color w:val="000000"/>
              </w:rPr>
              <w:t>Безопасное</w:t>
            </w:r>
            <w:proofErr w:type="spellEnd"/>
            <w:r w:rsidRPr="00180C05">
              <w:rPr>
                <w:rFonts w:ascii="Times New Roman" w:hAnsi="Times New Roman"/>
                <w:color w:val="000000"/>
              </w:rPr>
              <w:t xml:space="preserve"> </w:t>
            </w:r>
            <w:proofErr w:type="spellStart"/>
            <w:r w:rsidRPr="00180C05">
              <w:rPr>
                <w:rFonts w:ascii="Times New Roman" w:hAnsi="Times New Roman"/>
                <w:color w:val="000000"/>
              </w:rPr>
              <w:t>поведение</w:t>
            </w:r>
            <w:proofErr w:type="spellEnd"/>
            <w:r w:rsidRPr="00180C05">
              <w:rPr>
                <w:rFonts w:ascii="Times New Roman" w:hAnsi="Times New Roman"/>
                <w:color w:val="000000"/>
              </w:rPr>
              <w:t xml:space="preserve"> в </w:t>
            </w:r>
            <w:proofErr w:type="spellStart"/>
            <w:r w:rsidRPr="00180C05">
              <w:rPr>
                <w:rFonts w:ascii="Times New Roman" w:hAnsi="Times New Roman"/>
                <w:color w:val="000000"/>
              </w:rPr>
              <w:t>горах</w:t>
            </w:r>
            <w:proofErr w:type="spellEnd"/>
          </w:p>
        </w:tc>
      </w:tr>
      <w:tr w:rsidR="00180C05" w:rsidRPr="00180C05"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rPr>
              <w:t>0</w:t>
            </w:r>
            <w:r w:rsidRPr="00180C05">
              <w:rPr>
                <w:rFonts w:ascii="Times New Roman" w:hAnsi="Times New Roman" w:cs="Times New Roman"/>
                <w:lang w:val="ru-RU"/>
              </w:rPr>
              <w:t>4</w:t>
            </w:r>
            <w:r w:rsidRPr="00180C05">
              <w:rPr>
                <w:rFonts w:ascii="Times New Roman" w:hAnsi="Times New Roman" w:cs="Times New Roman"/>
              </w:rPr>
              <w:t>.10</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pPr>
            <w:proofErr w:type="spellStart"/>
            <w:r w:rsidRPr="00180C05">
              <w:rPr>
                <w:rFonts w:ascii="Times New Roman" w:hAnsi="Times New Roman"/>
                <w:color w:val="000000"/>
              </w:rPr>
              <w:t>Безопасное</w:t>
            </w:r>
            <w:proofErr w:type="spellEnd"/>
            <w:r w:rsidRPr="00180C05">
              <w:rPr>
                <w:rFonts w:ascii="Times New Roman" w:hAnsi="Times New Roman"/>
                <w:color w:val="000000"/>
              </w:rPr>
              <w:t xml:space="preserve"> </w:t>
            </w:r>
            <w:proofErr w:type="spellStart"/>
            <w:r w:rsidRPr="00180C05">
              <w:rPr>
                <w:rFonts w:ascii="Times New Roman" w:hAnsi="Times New Roman"/>
                <w:color w:val="000000"/>
              </w:rPr>
              <w:t>поведение</w:t>
            </w:r>
            <w:proofErr w:type="spellEnd"/>
            <w:r w:rsidRPr="00180C05">
              <w:rPr>
                <w:rFonts w:ascii="Times New Roman" w:hAnsi="Times New Roman"/>
                <w:color w:val="000000"/>
              </w:rPr>
              <w:t xml:space="preserve"> </w:t>
            </w:r>
            <w:proofErr w:type="spellStart"/>
            <w:r w:rsidRPr="00180C05">
              <w:rPr>
                <w:rFonts w:ascii="Times New Roman" w:hAnsi="Times New Roman"/>
                <w:color w:val="000000"/>
              </w:rPr>
              <w:t>на</w:t>
            </w:r>
            <w:proofErr w:type="spellEnd"/>
            <w:r w:rsidRPr="00180C05">
              <w:rPr>
                <w:rFonts w:ascii="Times New Roman" w:hAnsi="Times New Roman"/>
                <w:color w:val="000000"/>
              </w:rPr>
              <w:t xml:space="preserve"> </w:t>
            </w:r>
            <w:proofErr w:type="spellStart"/>
            <w:r w:rsidRPr="00180C05">
              <w:rPr>
                <w:rFonts w:ascii="Times New Roman" w:hAnsi="Times New Roman"/>
                <w:color w:val="000000"/>
              </w:rPr>
              <w:t>водоёмах</w:t>
            </w:r>
            <w:proofErr w:type="spellEnd"/>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11</w:t>
            </w:r>
            <w:r w:rsidRPr="00180C05">
              <w:rPr>
                <w:rFonts w:ascii="Times New Roman" w:hAnsi="Times New Roman" w:cs="Times New Roman"/>
              </w:rPr>
              <w:t>.10</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Безопасные действия при наводнении, цунами</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rPr>
              <w:t>1</w:t>
            </w:r>
            <w:r w:rsidRPr="00180C05">
              <w:rPr>
                <w:rFonts w:ascii="Times New Roman" w:hAnsi="Times New Roman" w:cs="Times New Roman"/>
                <w:lang w:val="ru-RU"/>
              </w:rPr>
              <w:t>8</w:t>
            </w:r>
            <w:r w:rsidRPr="00180C05">
              <w:rPr>
                <w:rFonts w:ascii="Times New Roman" w:hAnsi="Times New Roman" w:cs="Times New Roman"/>
              </w:rPr>
              <w:t>.10</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Безопасные действия при урагане, смерче, грозе</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rPr>
              <w:t>2</w:t>
            </w:r>
            <w:r w:rsidRPr="00180C05">
              <w:rPr>
                <w:rFonts w:ascii="Times New Roman" w:hAnsi="Times New Roman" w:cs="Times New Roman"/>
                <w:lang w:val="ru-RU"/>
              </w:rPr>
              <w:t>5</w:t>
            </w:r>
            <w:r w:rsidRPr="00180C05">
              <w:rPr>
                <w:rFonts w:ascii="Times New Roman" w:hAnsi="Times New Roman" w:cs="Times New Roman"/>
              </w:rPr>
              <w:t>.10</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Безопасные действия при землетрясении, извержении вулкана</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08</w:t>
            </w:r>
            <w:r w:rsidRPr="00180C05">
              <w:rPr>
                <w:rFonts w:ascii="Times New Roman" w:hAnsi="Times New Roman" w:cs="Times New Roman"/>
              </w:rPr>
              <w:t>.11</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Экология и её значение для устойчивого развития общества</w:t>
            </w:r>
          </w:p>
        </w:tc>
      </w:tr>
      <w:tr w:rsidR="00180C05" w:rsidRPr="00180C05"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15.11</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pPr>
            <w:proofErr w:type="spellStart"/>
            <w:r w:rsidRPr="00180C05">
              <w:rPr>
                <w:rFonts w:ascii="Times New Roman" w:hAnsi="Times New Roman"/>
                <w:color w:val="000000"/>
              </w:rPr>
              <w:t>Общие</w:t>
            </w:r>
            <w:proofErr w:type="spellEnd"/>
            <w:r w:rsidRPr="00180C05">
              <w:rPr>
                <w:rFonts w:ascii="Times New Roman" w:hAnsi="Times New Roman"/>
                <w:color w:val="000000"/>
              </w:rPr>
              <w:t xml:space="preserve"> </w:t>
            </w:r>
            <w:proofErr w:type="spellStart"/>
            <w:r w:rsidRPr="00180C05">
              <w:rPr>
                <w:rFonts w:ascii="Times New Roman" w:hAnsi="Times New Roman"/>
                <w:color w:val="000000"/>
              </w:rPr>
              <w:t>представления</w:t>
            </w:r>
            <w:proofErr w:type="spellEnd"/>
            <w:r w:rsidRPr="00180C05">
              <w:rPr>
                <w:rFonts w:ascii="Times New Roman" w:hAnsi="Times New Roman"/>
                <w:color w:val="000000"/>
              </w:rPr>
              <w:t xml:space="preserve"> о </w:t>
            </w:r>
            <w:proofErr w:type="spellStart"/>
            <w:r w:rsidRPr="00180C05">
              <w:rPr>
                <w:rFonts w:ascii="Times New Roman" w:hAnsi="Times New Roman"/>
                <w:color w:val="000000"/>
              </w:rPr>
              <w:t>здоровье</w:t>
            </w:r>
            <w:proofErr w:type="spellEnd"/>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22.11</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Предупреждение и защита от инфекционных заболеваний</w:t>
            </w:r>
          </w:p>
        </w:tc>
      </w:tr>
      <w:tr w:rsidR="00180C05" w:rsidRPr="00180C05"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29.11</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pPr>
            <w:proofErr w:type="spellStart"/>
            <w:r w:rsidRPr="00180C05">
              <w:rPr>
                <w:rFonts w:ascii="Times New Roman" w:hAnsi="Times New Roman"/>
                <w:color w:val="000000"/>
              </w:rPr>
              <w:t>Профилактика</w:t>
            </w:r>
            <w:proofErr w:type="spellEnd"/>
            <w:r w:rsidRPr="00180C05">
              <w:rPr>
                <w:rFonts w:ascii="Times New Roman" w:hAnsi="Times New Roman"/>
                <w:color w:val="000000"/>
              </w:rPr>
              <w:t xml:space="preserve"> </w:t>
            </w:r>
            <w:proofErr w:type="spellStart"/>
            <w:r w:rsidRPr="00180C05">
              <w:rPr>
                <w:rFonts w:ascii="Times New Roman" w:hAnsi="Times New Roman"/>
                <w:color w:val="000000"/>
              </w:rPr>
              <w:t>неинфекционных</w:t>
            </w:r>
            <w:proofErr w:type="spellEnd"/>
            <w:r w:rsidRPr="00180C05">
              <w:rPr>
                <w:rFonts w:ascii="Times New Roman" w:hAnsi="Times New Roman"/>
                <w:color w:val="000000"/>
              </w:rPr>
              <w:t xml:space="preserve"> </w:t>
            </w:r>
            <w:proofErr w:type="spellStart"/>
            <w:r w:rsidRPr="00180C05">
              <w:rPr>
                <w:rFonts w:ascii="Times New Roman" w:hAnsi="Times New Roman"/>
                <w:color w:val="000000"/>
              </w:rPr>
              <w:t>заболеваний</w:t>
            </w:r>
            <w:proofErr w:type="spellEnd"/>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06</w:t>
            </w:r>
            <w:r w:rsidRPr="00180C05">
              <w:rPr>
                <w:rFonts w:ascii="Times New Roman" w:hAnsi="Times New Roman" w:cs="Times New Roman"/>
              </w:rPr>
              <w:t>.12</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Психическое здоровье и психологическое благополучие</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rPr>
              <w:t>1</w:t>
            </w:r>
            <w:r w:rsidRPr="00180C05">
              <w:rPr>
                <w:rFonts w:ascii="Times New Roman" w:hAnsi="Times New Roman" w:cs="Times New Roman"/>
                <w:lang w:val="ru-RU"/>
              </w:rPr>
              <w:t>3</w:t>
            </w:r>
            <w:r w:rsidRPr="00180C05">
              <w:rPr>
                <w:rFonts w:ascii="Times New Roman" w:hAnsi="Times New Roman" w:cs="Times New Roman"/>
              </w:rPr>
              <w:t>.12</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Первая помощь при неотложных состояниях</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20</w:t>
            </w:r>
            <w:r w:rsidRPr="00180C05">
              <w:rPr>
                <w:rFonts w:ascii="Times New Roman" w:hAnsi="Times New Roman" w:cs="Times New Roman"/>
              </w:rPr>
              <w:t>.12</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Практикум для отработки практических навыков первой помощи и психологической поддержки, решения кейсов, моделирования ситуаций</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27.12</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Практикум для отработки практических навыков первой помощи и психологической поддержки, решения кейсов, моделирования ситуаций</w:t>
            </w:r>
          </w:p>
        </w:tc>
      </w:tr>
      <w:tr w:rsidR="00180C05" w:rsidRPr="00180C05"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10</w:t>
            </w:r>
            <w:r w:rsidRPr="00180C05">
              <w:rPr>
                <w:rFonts w:ascii="Times New Roman" w:hAnsi="Times New Roman" w:cs="Times New Roman"/>
              </w:rPr>
              <w:t>.01</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pPr>
            <w:proofErr w:type="spellStart"/>
            <w:r w:rsidRPr="00180C05">
              <w:rPr>
                <w:rFonts w:ascii="Times New Roman" w:hAnsi="Times New Roman"/>
                <w:color w:val="000000"/>
              </w:rPr>
              <w:t>Общение</w:t>
            </w:r>
            <w:proofErr w:type="spellEnd"/>
            <w:r w:rsidRPr="00180C05">
              <w:rPr>
                <w:rFonts w:ascii="Times New Roman" w:hAnsi="Times New Roman"/>
                <w:color w:val="000000"/>
              </w:rPr>
              <w:t xml:space="preserve"> – </w:t>
            </w:r>
            <w:proofErr w:type="spellStart"/>
            <w:r w:rsidRPr="00180C05">
              <w:rPr>
                <w:rFonts w:ascii="Times New Roman" w:hAnsi="Times New Roman"/>
                <w:color w:val="000000"/>
              </w:rPr>
              <w:t>основа</w:t>
            </w:r>
            <w:proofErr w:type="spellEnd"/>
            <w:r w:rsidRPr="00180C05">
              <w:rPr>
                <w:rFonts w:ascii="Times New Roman" w:hAnsi="Times New Roman"/>
                <w:color w:val="000000"/>
              </w:rPr>
              <w:t xml:space="preserve"> </w:t>
            </w:r>
            <w:proofErr w:type="spellStart"/>
            <w:r w:rsidRPr="00180C05">
              <w:rPr>
                <w:rFonts w:ascii="Times New Roman" w:hAnsi="Times New Roman"/>
                <w:color w:val="000000"/>
              </w:rPr>
              <w:t>социального</w:t>
            </w:r>
            <w:proofErr w:type="spellEnd"/>
            <w:r w:rsidRPr="00180C05">
              <w:rPr>
                <w:rFonts w:ascii="Times New Roman" w:hAnsi="Times New Roman"/>
                <w:color w:val="000000"/>
              </w:rPr>
              <w:t xml:space="preserve"> </w:t>
            </w:r>
            <w:proofErr w:type="spellStart"/>
            <w:r w:rsidRPr="00180C05">
              <w:rPr>
                <w:rFonts w:ascii="Times New Roman" w:hAnsi="Times New Roman"/>
                <w:color w:val="000000"/>
              </w:rPr>
              <w:t>взаимодействия</w:t>
            </w:r>
            <w:proofErr w:type="spellEnd"/>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17</w:t>
            </w:r>
            <w:r w:rsidRPr="00180C05">
              <w:rPr>
                <w:rFonts w:ascii="Times New Roman" w:hAnsi="Times New Roman" w:cs="Times New Roman"/>
              </w:rPr>
              <w:t>.01</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Безопасные способы избегания и разрешения конфликтных ситуаций</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24.01</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Безопасные способы избегания и разрешения конфликтных ситуаций</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31.01</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Манипуляция и способы противостоять ей</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07</w:t>
            </w:r>
            <w:r w:rsidRPr="00180C05">
              <w:rPr>
                <w:rFonts w:ascii="Times New Roman" w:hAnsi="Times New Roman" w:cs="Times New Roman"/>
              </w:rPr>
              <w:t>.02</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Манипуляция и способы противостоять ей</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14.02</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Современные увлечения. Их возможности и риски</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28.02</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Цифровая среда - ее возможности и риски</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07.03</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Вредоносные программы и приложения, способы защиты от них</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14.03</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Опасный и запрещенный контент: способы распознавания и защиты</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21.03</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Деструктивные течения в интернете, их признаки, опасности</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28.03</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Правила безопасного поведения в цифровой среде</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04.04</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Сущность понятий "терроризм" и "экстремизм"</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18</w:t>
            </w:r>
            <w:r w:rsidRPr="00180C05">
              <w:rPr>
                <w:rFonts w:ascii="Times New Roman" w:hAnsi="Times New Roman" w:cs="Times New Roman"/>
              </w:rPr>
              <w:t>.04</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Основы общественно-государственной системы противодействия экстремизму и терроризму</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25.04</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Основы общественно-государственной системы противодействия экстремизму и терроризму</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16.05</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Опасности вовлечения в экстремистскую и террористическую деятельность, меры защиты</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r w:rsidRPr="00180C05">
              <w:rPr>
                <w:rFonts w:ascii="Times New Roman" w:hAnsi="Times New Roman" w:cs="Times New Roman"/>
                <w:lang w:val="ru-RU"/>
              </w:rPr>
              <w:t>23</w:t>
            </w:r>
            <w:r w:rsidRPr="00180C05">
              <w:rPr>
                <w:rFonts w:ascii="Times New Roman" w:hAnsi="Times New Roman" w:cs="Times New Roman"/>
              </w:rPr>
              <w:t>.0</w:t>
            </w:r>
            <w:r w:rsidRPr="00180C05">
              <w:rPr>
                <w:rFonts w:ascii="Times New Roman" w:hAnsi="Times New Roman" w:cs="Times New Roman"/>
                <w:lang w:val="ru-RU"/>
              </w:rPr>
              <w:t>5</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Опасности вовлечения в экстремистскую и террористическую деятельность, меры защиты</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30</w:t>
            </w:r>
            <w:r w:rsidRPr="00180C05">
              <w:rPr>
                <w:rFonts w:ascii="Times New Roman" w:hAnsi="Times New Roman" w:cs="Times New Roman"/>
              </w:rPr>
              <w:t>.05</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Правила безопасного поведения при угрозе и совершении террористического акта</w:t>
            </w:r>
          </w:p>
        </w:tc>
      </w:tr>
      <w:tr w:rsidR="00180C05" w:rsidRPr="005F202B" w:rsidTr="009827AD">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pStyle w:val="a5"/>
              <w:numPr>
                <w:ilvl w:val="0"/>
                <w:numId w:val="2"/>
              </w:numPr>
              <w:autoSpaceDE w:val="0"/>
              <w:autoSpaceDN w:val="0"/>
              <w:adjustRightInd w:val="0"/>
              <w:spacing w:before="100" w:beforeAutospacing="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rPr>
            </w:pPr>
            <w:r w:rsidRPr="00180C05">
              <w:rPr>
                <w:rFonts w:ascii="Times New Roman" w:hAnsi="Times New Roman" w:cs="Times New Roman"/>
                <w:lang w:val="ru-RU"/>
              </w:rPr>
              <w:t>31</w:t>
            </w:r>
            <w:r w:rsidRPr="00180C05">
              <w:rPr>
                <w:rFonts w:ascii="Times New Roman" w:hAnsi="Times New Roman" w:cs="Times New Roman"/>
              </w:rPr>
              <w:t>.05</w:t>
            </w: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180C05" w:rsidRPr="00180C05" w:rsidRDefault="00180C05" w:rsidP="00180C05">
            <w:pPr>
              <w:spacing w:after="0"/>
              <w:ind w:left="135"/>
              <w:rPr>
                <w:lang w:val="ru-RU"/>
              </w:rPr>
            </w:pPr>
            <w:r w:rsidRPr="00180C05">
              <w:rPr>
                <w:rFonts w:ascii="Times New Roman" w:hAnsi="Times New Roman"/>
                <w:color w:val="000000"/>
                <w:lang w:val="ru-RU"/>
              </w:rPr>
              <w:t>Правила безопасного поведения при угрозе и совершении террористического акта</w:t>
            </w:r>
          </w:p>
        </w:tc>
      </w:tr>
      <w:tr w:rsidR="00180C05" w:rsidRPr="005F202B" w:rsidTr="00F27DE3">
        <w:trPr>
          <w:jc w:val="center"/>
        </w:trPr>
        <w:tc>
          <w:tcPr>
            <w:tcW w:w="1250"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180C05">
            <w:pPr>
              <w:autoSpaceDE w:val="0"/>
              <w:autoSpaceDN w:val="0"/>
              <w:adjustRightInd w:val="0"/>
              <w:spacing w:before="100" w:beforeAutospacing="1"/>
              <w:jc w:val="both"/>
              <w:rPr>
                <w:rFonts w:ascii="Times New Roman" w:hAnsi="Times New Roman" w:cs="Times New Roman"/>
                <w:lang w:val="ru-RU"/>
              </w:rPr>
            </w:pPr>
          </w:p>
        </w:tc>
        <w:tc>
          <w:tcPr>
            <w:tcW w:w="992" w:type="dxa"/>
            <w:tcBorders>
              <w:top w:val="single" w:sz="4" w:space="0" w:color="auto"/>
              <w:left w:val="single" w:sz="4" w:space="0" w:color="auto"/>
              <w:bottom w:val="single" w:sz="4" w:space="0" w:color="auto"/>
              <w:right w:val="single" w:sz="4" w:space="0" w:color="auto"/>
            </w:tcBorders>
          </w:tcPr>
          <w:p w:rsidR="00180C05" w:rsidRPr="00180C05" w:rsidRDefault="00180C05" w:rsidP="00F27DE3">
            <w:pPr>
              <w:autoSpaceDE w:val="0"/>
              <w:autoSpaceDN w:val="0"/>
              <w:adjustRightInd w:val="0"/>
              <w:spacing w:before="100" w:beforeAutospacing="1"/>
              <w:jc w:val="both"/>
              <w:rPr>
                <w:rFonts w:ascii="Times New Roman" w:hAnsi="Times New Roman" w:cs="Times New Roman"/>
                <w:lang w:val="ru-RU"/>
              </w:rPr>
            </w:pPr>
          </w:p>
        </w:tc>
        <w:tc>
          <w:tcPr>
            <w:tcW w:w="910" w:type="dxa"/>
            <w:tcBorders>
              <w:top w:val="single" w:sz="4" w:space="0" w:color="auto"/>
              <w:left w:val="single" w:sz="4" w:space="0" w:color="auto"/>
              <w:bottom w:val="single" w:sz="4" w:space="0" w:color="auto"/>
              <w:right w:val="single" w:sz="4" w:space="0" w:color="auto"/>
            </w:tcBorders>
          </w:tcPr>
          <w:p w:rsidR="00180C05" w:rsidRPr="00180C05" w:rsidRDefault="00180C05" w:rsidP="00F27DE3">
            <w:pPr>
              <w:autoSpaceDE w:val="0"/>
              <w:autoSpaceDN w:val="0"/>
              <w:adjustRightInd w:val="0"/>
              <w:spacing w:before="100" w:beforeAutospacing="1"/>
              <w:jc w:val="both"/>
              <w:rPr>
                <w:rFonts w:ascii="Times New Roman" w:hAnsi="Times New Roman" w:cs="Times New Roman"/>
                <w:lang w:val="ru-RU"/>
              </w:rPr>
            </w:pPr>
          </w:p>
        </w:tc>
        <w:tc>
          <w:tcPr>
            <w:tcW w:w="6941" w:type="dxa"/>
            <w:tcBorders>
              <w:top w:val="single" w:sz="4" w:space="0" w:color="auto"/>
              <w:left w:val="single" w:sz="4" w:space="0" w:color="auto"/>
              <w:bottom w:val="single" w:sz="4" w:space="0" w:color="auto"/>
              <w:right w:val="single" w:sz="4" w:space="0" w:color="auto"/>
            </w:tcBorders>
            <w:shd w:val="clear" w:color="auto" w:fill="auto"/>
          </w:tcPr>
          <w:p w:rsidR="00180C05" w:rsidRPr="00180C05" w:rsidRDefault="00180C05" w:rsidP="00F27DE3">
            <w:pPr>
              <w:spacing w:before="76" w:after="0" w:line="245" w:lineRule="auto"/>
              <w:ind w:left="72" w:right="864"/>
              <w:rPr>
                <w:rFonts w:ascii="Times New Roman" w:hAnsi="Times New Roman" w:cs="Times New Roman"/>
                <w:lang w:val="ru-RU"/>
              </w:rPr>
            </w:pPr>
          </w:p>
        </w:tc>
      </w:tr>
    </w:tbl>
    <w:p w:rsidR="00F44A29" w:rsidRPr="000510C3" w:rsidRDefault="00F44A29" w:rsidP="00F44A29">
      <w:pPr>
        <w:spacing w:after="0"/>
        <w:ind w:left="120"/>
        <w:jc w:val="center"/>
        <w:rPr>
          <w:lang w:val="ru-RU"/>
        </w:rPr>
      </w:pPr>
    </w:p>
    <w:p w:rsidR="00180C05" w:rsidRPr="00180C05" w:rsidRDefault="00180C05" w:rsidP="00180C05">
      <w:pPr>
        <w:spacing w:after="0"/>
        <w:ind w:left="120"/>
        <w:rPr>
          <w:sz w:val="24"/>
          <w:szCs w:val="24"/>
          <w:lang w:val="ru-RU"/>
        </w:rPr>
      </w:pPr>
      <w:bookmarkStart w:id="6" w:name="block-31398580"/>
      <w:r w:rsidRPr="00180C05">
        <w:rPr>
          <w:rFonts w:ascii="Times New Roman" w:hAnsi="Times New Roman"/>
          <w:b/>
          <w:color w:val="000000"/>
          <w:sz w:val="24"/>
          <w:szCs w:val="24"/>
          <w:lang w:val="ru-RU"/>
        </w:rPr>
        <w:t>УЧЕБНО-МЕТОДИЧЕСКОЕ ОБЕСПЕЧЕНИЕ ОБРАЗОВАТЕЛЬНОГО ПРОЦЕССА</w:t>
      </w:r>
    </w:p>
    <w:p w:rsidR="00180C05" w:rsidRPr="00180C05" w:rsidRDefault="00180C05" w:rsidP="00180C05">
      <w:pPr>
        <w:spacing w:after="0" w:line="480" w:lineRule="auto"/>
        <w:ind w:left="120"/>
        <w:rPr>
          <w:sz w:val="24"/>
          <w:szCs w:val="24"/>
          <w:lang w:val="ru-RU"/>
        </w:rPr>
      </w:pPr>
      <w:r w:rsidRPr="00180C05">
        <w:rPr>
          <w:rFonts w:ascii="Times New Roman" w:hAnsi="Times New Roman"/>
          <w:b/>
          <w:color w:val="000000"/>
          <w:sz w:val="24"/>
          <w:szCs w:val="24"/>
          <w:lang w:val="ru-RU"/>
        </w:rPr>
        <w:t>ОБЯЗАТЕЛЬНЫЕ УЧЕБНЫЕ МАТЕРИАЛЫ ДЛЯ УЧЕНИКА</w:t>
      </w:r>
    </w:p>
    <w:p w:rsidR="00180C05" w:rsidRPr="00180C05" w:rsidRDefault="00180C05" w:rsidP="00180C05">
      <w:pPr>
        <w:spacing w:after="0" w:line="480" w:lineRule="auto"/>
        <w:ind w:left="120"/>
        <w:rPr>
          <w:sz w:val="24"/>
          <w:szCs w:val="24"/>
          <w:lang w:val="ru-RU"/>
        </w:rPr>
      </w:pPr>
    </w:p>
    <w:p w:rsidR="00180C05" w:rsidRPr="00180C05" w:rsidRDefault="00180C05" w:rsidP="00180C05">
      <w:pPr>
        <w:spacing w:after="0"/>
        <w:ind w:left="120"/>
        <w:rPr>
          <w:sz w:val="24"/>
          <w:szCs w:val="24"/>
          <w:lang w:val="ru-RU"/>
        </w:rPr>
      </w:pPr>
    </w:p>
    <w:p w:rsidR="00180C05" w:rsidRPr="00180C05" w:rsidRDefault="00180C05" w:rsidP="00180C05">
      <w:pPr>
        <w:spacing w:after="0" w:line="480" w:lineRule="auto"/>
        <w:ind w:left="120"/>
        <w:rPr>
          <w:sz w:val="24"/>
          <w:szCs w:val="24"/>
          <w:lang w:val="ru-RU"/>
        </w:rPr>
      </w:pPr>
      <w:r w:rsidRPr="00180C05">
        <w:rPr>
          <w:rFonts w:ascii="Times New Roman" w:hAnsi="Times New Roman"/>
          <w:b/>
          <w:color w:val="000000"/>
          <w:sz w:val="24"/>
          <w:szCs w:val="24"/>
          <w:lang w:val="ru-RU"/>
        </w:rPr>
        <w:t>МЕТОДИЧЕСКИЕ МАТЕРИАЛЫ ДЛЯ УЧИТЕЛЯ</w:t>
      </w:r>
    </w:p>
    <w:p w:rsidR="00180C05" w:rsidRPr="00180C05" w:rsidRDefault="00180C05" w:rsidP="00180C05">
      <w:pPr>
        <w:spacing w:after="0" w:line="480" w:lineRule="auto"/>
        <w:ind w:left="120"/>
        <w:rPr>
          <w:sz w:val="24"/>
          <w:szCs w:val="24"/>
          <w:lang w:val="ru-RU"/>
        </w:rPr>
      </w:pPr>
    </w:p>
    <w:p w:rsidR="00180C05" w:rsidRPr="00180C05" w:rsidRDefault="00180C05" w:rsidP="00180C05">
      <w:pPr>
        <w:spacing w:after="0"/>
        <w:ind w:left="120"/>
        <w:rPr>
          <w:sz w:val="24"/>
          <w:szCs w:val="24"/>
          <w:lang w:val="ru-RU"/>
        </w:rPr>
      </w:pPr>
    </w:p>
    <w:p w:rsidR="00180C05" w:rsidRPr="00180C05" w:rsidRDefault="00180C05" w:rsidP="00180C05">
      <w:pPr>
        <w:spacing w:after="0" w:line="480" w:lineRule="auto"/>
        <w:ind w:left="120"/>
        <w:rPr>
          <w:sz w:val="24"/>
          <w:szCs w:val="24"/>
          <w:lang w:val="ru-RU"/>
        </w:rPr>
      </w:pPr>
      <w:r w:rsidRPr="00180C05">
        <w:rPr>
          <w:rFonts w:ascii="Times New Roman" w:hAnsi="Times New Roman"/>
          <w:b/>
          <w:color w:val="000000"/>
          <w:sz w:val="24"/>
          <w:szCs w:val="24"/>
          <w:lang w:val="ru-RU"/>
        </w:rPr>
        <w:t>ЦИФРОВЫЕ ОБРАЗОВАТЕЛЬНЫЕ РЕСУРСЫ И РЕСУРСЫ СЕТИ ИНТЕРНЕТ</w:t>
      </w:r>
      <w:bookmarkEnd w:id="6"/>
    </w:p>
    <w:p w:rsidR="001967B4" w:rsidRPr="00F44A29" w:rsidRDefault="001967B4">
      <w:pPr>
        <w:rPr>
          <w:lang w:val="ru-RU"/>
        </w:rPr>
      </w:pPr>
    </w:p>
    <w:sectPr w:rsidR="001967B4" w:rsidRPr="00F44A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493"/>
    <w:multiLevelType w:val="hybridMultilevel"/>
    <w:tmpl w:val="4060E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5E5222"/>
    <w:multiLevelType w:val="multilevel"/>
    <w:tmpl w:val="42D09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C5C"/>
    <w:rsid w:val="00180C05"/>
    <w:rsid w:val="001967B4"/>
    <w:rsid w:val="005F202B"/>
    <w:rsid w:val="00F24C5C"/>
    <w:rsid w:val="00F44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A29"/>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80C0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qFormat/>
    <w:rsid w:val="00180C05"/>
    <w:rPr>
      <w:b/>
      <w:bCs/>
    </w:rPr>
  </w:style>
  <w:style w:type="paragraph" w:styleId="a5">
    <w:name w:val="List Paragraph"/>
    <w:basedOn w:val="a"/>
    <w:uiPriority w:val="34"/>
    <w:qFormat/>
    <w:rsid w:val="00180C05"/>
    <w:pPr>
      <w:ind w:left="720"/>
      <w:contextualSpacing/>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A29"/>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80C0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qFormat/>
    <w:rsid w:val="00180C05"/>
    <w:rPr>
      <w:b/>
      <w:bCs/>
    </w:rPr>
  </w:style>
  <w:style w:type="paragraph" w:styleId="a5">
    <w:name w:val="List Paragraph"/>
    <w:basedOn w:val="a"/>
    <w:uiPriority w:val="34"/>
    <w:qFormat/>
    <w:rsid w:val="00180C05"/>
    <w:pPr>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3" Type="http://schemas.microsoft.com/office/2007/relationships/stylesWithEffects" Target="stylesWithEffects.xml"/><Relationship Id="rId7" Type="http://schemas.openxmlformats.org/officeDocument/2006/relationships/hyperlink" Target="https://m.edsoo.ru/7f41b59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b59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edsoo.ru/7f41b590" TargetMode="External"/><Relationship Id="rId4" Type="http://schemas.openxmlformats.org/officeDocument/2006/relationships/settings" Target="settings.xml"/><Relationship Id="rId9"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23</Pages>
  <Words>9651</Words>
  <Characters>55014</Characters>
  <Application>Microsoft Office Word</Application>
  <DocSecurity>0</DocSecurity>
  <Lines>458</Lines>
  <Paragraphs>129</Paragraphs>
  <ScaleCrop>false</ScaleCrop>
  <Company/>
  <LinksUpToDate>false</LinksUpToDate>
  <CharactersWithSpaces>64536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ЧСОШ</dc:creator>
  <cp:keywords/>
  <dc:description/>
  <cp:lastModifiedBy>ЧСОШ</cp:lastModifiedBy>
  <cp:revision>4</cp:revision>
  <dcterms:created xsi:type="dcterms:W3CDTF">2024-09-13T06:10:00Z</dcterms:created>
  <dcterms:modified xsi:type="dcterms:W3CDTF">2024-09-13T06:45:00Z</dcterms:modified>
</cp:coreProperties>
</file>