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2CC" w:rsidRDefault="003822CC" w:rsidP="003822CC">
      <w:pPr>
        <w:tabs>
          <w:tab w:val="left" w:pos="450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bookmarkStart w:id="0" w:name="block-34101229"/>
      <w:r>
        <w:rPr>
          <w:lang w:val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МИНИСТЕРСТВО ПРОСВЕЩЕНИЯ РОССИЙСКОЙ ФЕДЕРАЦИИ</w:t>
      </w:r>
    </w:p>
    <w:p w:rsidR="003822CC" w:rsidRDefault="003822CC" w:rsidP="003822CC">
      <w:pPr>
        <w:tabs>
          <w:tab w:val="left" w:pos="4508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Министерство образования и молодёжной политики Рязанской области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Управление образования Шацкий муниципальный район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МОУ «Чернослободская ОШ»</w:t>
      </w:r>
    </w:p>
    <w:p w:rsidR="003822CC" w:rsidRDefault="003822CC" w:rsidP="003822CC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822CC" w:rsidRDefault="003822CC" w:rsidP="003822CC">
      <w:pPr>
        <w:spacing w:after="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822CC" w:rsidRDefault="003822CC" w:rsidP="003822CC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  <w:r>
        <w:rPr>
          <w:rFonts w:ascii="Times New Roman" w:hAnsi="Times New Roman" w:cs="Times New Roman"/>
        </w:rPr>
        <w:t>Согласовано                                                                          Утверждено</w:t>
      </w:r>
    </w:p>
    <w:p w:rsidR="003822CC" w:rsidRDefault="003822CC" w:rsidP="003822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Методический совет                                                            Директор МОУ «Чернослободская ОШ»                                                  </w:t>
      </w:r>
    </w:p>
    <w:p w:rsidR="003822CC" w:rsidRDefault="003822CC" w:rsidP="003822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Протокол№                                                                           Космынин С.А.</w:t>
      </w:r>
    </w:p>
    <w:p w:rsidR="003822CC" w:rsidRDefault="003822CC" w:rsidP="003822C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</w:rPr>
        <w:t>От                    202</w:t>
      </w:r>
      <w:r>
        <w:rPr>
          <w:rFonts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</w:rPr>
        <w:t xml:space="preserve">г                                                              Приказ№                                </w:t>
      </w:r>
    </w:p>
    <w:p w:rsidR="003822CC" w:rsidRDefault="003822CC" w:rsidP="003822C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   </w:t>
      </w:r>
      <w:r>
        <w:rPr>
          <w:rFonts w:ascii="Times New Roman" w:hAnsi="Times New Roman" w:cs="Times New Roman"/>
        </w:rPr>
        <w:t>От                         202</w:t>
      </w:r>
      <w:r>
        <w:rPr>
          <w:rFonts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</w:rPr>
        <w:t>г.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 </w:t>
      </w:r>
    </w:p>
    <w:p w:rsidR="003822CC" w:rsidRDefault="003822CC" w:rsidP="003822C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</w:t>
      </w:r>
    </w:p>
    <w:p w:rsidR="003822CC" w:rsidRDefault="003822CC" w:rsidP="003822C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4485616)</w:t>
      </w:r>
    </w:p>
    <w:p w:rsidR="003822CC" w:rsidRDefault="003822CC" w:rsidP="003822CC">
      <w:pPr>
        <w:spacing w:after="0"/>
        <w:ind w:left="120"/>
        <w:jc w:val="center"/>
        <w:rPr>
          <w:lang w:val="ru-RU"/>
        </w:rPr>
      </w:pPr>
    </w:p>
    <w:p w:rsidR="003822CC" w:rsidRDefault="003822CC" w:rsidP="003822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учебного предмета «Химия. Базовый уровень.»</w:t>
      </w:r>
    </w:p>
    <w:p w:rsidR="003822CC" w:rsidRDefault="003822CC" w:rsidP="003822C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  классов </w:t>
      </w:r>
    </w:p>
    <w:p w:rsidR="003822CC" w:rsidRDefault="003822CC" w:rsidP="00382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на 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</w:t>
      </w: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Составила: учитель</w:t>
      </w: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первой квалификационной</w:t>
      </w: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категории</w:t>
      </w: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Зимарина Татьяна Сергеевна       </w:t>
      </w:r>
    </w:p>
    <w:p w:rsidR="003822CC" w:rsidRDefault="003822CC" w:rsidP="003822CC">
      <w:pPr>
        <w:spacing w:after="0" w:line="240" w:lineRule="auto"/>
        <w:ind w:left="4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822CC" w:rsidRDefault="003822CC" w:rsidP="003822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3822CC" w:rsidRDefault="003822CC" w:rsidP="003822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3822CC" w:rsidRDefault="003822CC" w:rsidP="00382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3822CC" w:rsidRDefault="003822CC" w:rsidP="003822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</w:t>
      </w:r>
    </w:p>
    <w:p w:rsidR="003822CC" w:rsidRDefault="003822CC" w:rsidP="003822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3822CC" w:rsidRDefault="003822CC" w:rsidP="003822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val="ru-RU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с.</w:t>
      </w:r>
      <w:r>
        <w:rPr>
          <w:rFonts w:ascii="Times New Roman" w:eastAsia="Times New Roman" w:hAnsi="Times New Roman" w:cs="Times New Roman"/>
          <w:bCs/>
          <w:color w:val="000000"/>
          <w:sz w:val="27"/>
          <w:lang w:eastAsia="ru-RU"/>
        </w:rPr>
        <w:t> Чёрная 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Слобо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ru-RU" w:eastAsia="ru-RU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lang w:val="ru-RU"/>
        </w:rPr>
      </w:pPr>
      <w:r>
        <w:rPr>
          <w:rFonts w:ascii="Times New Roman" w:eastAsia="Times New Roman" w:hAnsi="Times New Roman" w:cs="Times New Roman"/>
          <w:sz w:val="32"/>
          <w:lang w:val="ru-RU"/>
        </w:rPr>
        <w:t>Содержание</w:t>
      </w:r>
    </w:p>
    <w:p w:rsidR="003822CC" w:rsidRDefault="003822CC" w:rsidP="003822CC">
      <w:pPr>
        <w:spacing w:after="0" w:line="240" w:lineRule="auto"/>
        <w:rPr>
          <w:rFonts w:ascii="Times New Roman" w:eastAsia="Times New Roman" w:hAnsi="Times New Roman" w:cs="Times New Roman"/>
          <w:sz w:val="32"/>
          <w:lang w:val="ru-RU"/>
        </w:rPr>
      </w:pPr>
    </w:p>
    <w:p w:rsidR="003822CC" w:rsidRDefault="003822CC" w:rsidP="003822CC">
      <w:pPr>
        <w:spacing w:after="0" w:line="240" w:lineRule="auto"/>
        <w:rPr>
          <w:rFonts w:ascii="Times New Roman" w:eastAsia="Times New Roman" w:hAnsi="Times New Roman" w:cs="Times New Roman"/>
          <w:sz w:val="32"/>
          <w:lang w:val="ru-RU"/>
        </w:rPr>
      </w:pPr>
    </w:p>
    <w:p w:rsidR="003822CC" w:rsidRDefault="003822CC" w:rsidP="003822CC">
      <w:pPr>
        <w:spacing w:after="0" w:line="240" w:lineRule="auto"/>
        <w:rPr>
          <w:rFonts w:ascii="Times New Roman" w:eastAsia="Times New Roman" w:hAnsi="Times New Roman" w:cs="Times New Roman"/>
          <w:sz w:val="32"/>
          <w:lang w:val="ru-RU"/>
        </w:rPr>
      </w:pPr>
    </w:p>
    <w:p w:rsidR="003822CC" w:rsidRDefault="003822CC" w:rsidP="003822CC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Пояснительная записка</w:t>
      </w:r>
    </w:p>
    <w:p w:rsidR="003822CC" w:rsidRDefault="003822CC" w:rsidP="003822CC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  образования</w:t>
      </w:r>
    </w:p>
    <w:p w:rsidR="003822CC" w:rsidRDefault="003822CC" w:rsidP="003822CC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Планируемые результаты освоения  учебного предмета </w:t>
      </w:r>
    </w:p>
    <w:p w:rsidR="003822CC" w:rsidRDefault="003822CC" w:rsidP="003822CC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Учебно-тематическое  планирование (с указанием количества часов , отводимых на освоение каждой темы); календарно тематическое планирование.</w:t>
      </w:r>
    </w:p>
    <w:p w:rsidR="003822CC" w:rsidRDefault="003822CC" w:rsidP="003822CC">
      <w:pPr>
        <w:tabs>
          <w:tab w:val="left" w:pos="720"/>
        </w:tabs>
        <w:spacing w:before="100" w:after="100" w:line="240" w:lineRule="auto"/>
        <w:ind w:left="360"/>
        <w:rPr>
          <w:rFonts w:ascii="Times New Roman" w:eastAsia="Times New Roman" w:hAnsi="Times New Roman" w:cs="Times New Roman"/>
          <w:sz w:val="24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2CC" w:rsidRDefault="003822CC" w:rsidP="003822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4E1E" w:rsidRPr="001A7DA0" w:rsidRDefault="007E4E1E">
      <w:pPr>
        <w:rPr>
          <w:lang w:val="ru-RU"/>
        </w:rPr>
        <w:sectPr w:rsidR="007E4E1E" w:rsidRPr="001A7DA0">
          <w:pgSz w:w="11906" w:h="16383"/>
          <w:pgMar w:top="1134" w:right="850" w:bottom="1134" w:left="1701" w:header="720" w:footer="720" w:gutter="0"/>
          <w:cols w:space="720"/>
        </w:sectPr>
      </w:pPr>
    </w:p>
    <w:p w:rsidR="007E4E1E" w:rsidRPr="001A7DA0" w:rsidRDefault="001A7DA0" w:rsidP="001A7DA0">
      <w:pPr>
        <w:spacing w:after="0" w:line="264" w:lineRule="auto"/>
        <w:jc w:val="both"/>
        <w:rPr>
          <w:lang w:val="ru-RU"/>
        </w:rPr>
      </w:pPr>
      <w:bookmarkStart w:id="1" w:name="block-3410123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F90D1E" w:rsidRPr="001A7DA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E4E1E" w:rsidRPr="001A7DA0" w:rsidRDefault="007E4E1E">
      <w:pPr>
        <w:spacing w:after="0" w:line="264" w:lineRule="auto"/>
        <w:ind w:left="120"/>
        <w:jc w:val="both"/>
        <w:rPr>
          <w:lang w:val="ru-RU"/>
        </w:rPr>
      </w:pP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7E4E1E" w:rsidRPr="00B93E06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B93E06">
        <w:rPr>
          <w:rFonts w:ascii="Times New Roman" w:hAnsi="Times New Roman"/>
          <w:color w:val="000000"/>
          <w:sz w:val="28"/>
          <w:lang w:val="ru-RU"/>
        </w:rPr>
        <w:t>5–7 классы» и «Физика. 7 класс».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A7DA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bookmarkStart w:id="2" w:name="9012e5c9-2e66-40e9-9799-caf6f2595164"/>
      <w:r w:rsidRPr="001A7DA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</w:p>
    <w:p w:rsidR="007E4E1E" w:rsidRPr="001A7DA0" w:rsidRDefault="007E4E1E">
      <w:pPr>
        <w:spacing w:after="0" w:line="264" w:lineRule="auto"/>
        <w:ind w:left="120"/>
        <w:jc w:val="both"/>
        <w:rPr>
          <w:lang w:val="ru-RU"/>
        </w:rPr>
      </w:pPr>
    </w:p>
    <w:p w:rsidR="007E4E1E" w:rsidRPr="001A7DA0" w:rsidRDefault="007E4E1E">
      <w:pPr>
        <w:spacing w:after="0" w:line="264" w:lineRule="auto"/>
        <w:ind w:left="120"/>
        <w:jc w:val="both"/>
        <w:rPr>
          <w:lang w:val="ru-RU"/>
        </w:rPr>
      </w:pPr>
    </w:p>
    <w:p w:rsidR="007E4E1E" w:rsidRPr="001A7DA0" w:rsidRDefault="007E4E1E">
      <w:pPr>
        <w:rPr>
          <w:lang w:val="ru-RU"/>
        </w:rPr>
        <w:sectPr w:rsidR="007E4E1E" w:rsidRPr="001A7DA0">
          <w:pgSz w:w="11906" w:h="16383"/>
          <w:pgMar w:top="1134" w:right="850" w:bottom="1134" w:left="1701" w:header="720" w:footer="720" w:gutter="0"/>
          <w:cols w:space="720"/>
        </w:sectPr>
      </w:pPr>
    </w:p>
    <w:p w:rsidR="007E4E1E" w:rsidRPr="001A7DA0" w:rsidRDefault="00F90D1E">
      <w:pPr>
        <w:spacing w:after="0" w:line="264" w:lineRule="auto"/>
        <w:ind w:left="120"/>
        <w:jc w:val="both"/>
        <w:rPr>
          <w:lang w:val="ru-RU"/>
        </w:rPr>
      </w:pPr>
      <w:bookmarkStart w:id="3" w:name="block-34101231"/>
      <w:bookmarkEnd w:id="1"/>
      <w:r w:rsidRPr="001A7D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4E1E" w:rsidRPr="001A7DA0" w:rsidRDefault="007E4E1E">
      <w:pPr>
        <w:spacing w:after="0" w:line="264" w:lineRule="auto"/>
        <w:ind w:left="120"/>
        <w:jc w:val="both"/>
        <w:rPr>
          <w:lang w:val="ru-RU"/>
        </w:rPr>
      </w:pP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B93E06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A7DA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A7DA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B93E06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B93E06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1A7DA0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A7DA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7E4E1E" w:rsidRPr="001A7DA0" w:rsidRDefault="007E4E1E">
      <w:pPr>
        <w:rPr>
          <w:lang w:val="ru-RU"/>
        </w:rPr>
        <w:sectPr w:rsidR="007E4E1E" w:rsidRPr="001A7DA0">
          <w:pgSz w:w="11906" w:h="16383"/>
          <w:pgMar w:top="1134" w:right="850" w:bottom="1134" w:left="1701" w:header="720" w:footer="720" w:gutter="0"/>
          <w:cols w:space="720"/>
        </w:sectPr>
      </w:pPr>
    </w:p>
    <w:p w:rsidR="007E4E1E" w:rsidRPr="001A7DA0" w:rsidRDefault="00F90D1E">
      <w:pPr>
        <w:spacing w:after="0" w:line="264" w:lineRule="auto"/>
        <w:ind w:left="120"/>
        <w:jc w:val="both"/>
        <w:rPr>
          <w:lang w:val="ru-RU"/>
        </w:rPr>
      </w:pPr>
      <w:bookmarkStart w:id="4" w:name="block-34101233"/>
      <w:bookmarkEnd w:id="3"/>
      <w:r w:rsidRPr="001A7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7E4E1E" w:rsidRPr="001A7DA0" w:rsidRDefault="007E4E1E">
      <w:pPr>
        <w:spacing w:after="0" w:line="264" w:lineRule="auto"/>
        <w:ind w:left="120"/>
        <w:jc w:val="both"/>
        <w:rPr>
          <w:lang w:val="ru-RU"/>
        </w:rPr>
      </w:pP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A7DA0">
        <w:rPr>
          <w:rFonts w:ascii="Times New Roman" w:hAnsi="Times New Roman"/>
          <w:color w:val="000000"/>
          <w:sz w:val="28"/>
          <w:lang w:val="ru-RU"/>
        </w:rPr>
        <w:t>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A7DA0">
        <w:rPr>
          <w:rFonts w:ascii="Times New Roman" w:hAnsi="Times New Roman"/>
          <w:color w:val="000000"/>
          <w:sz w:val="28"/>
          <w:lang w:val="ru-RU"/>
        </w:rPr>
        <w:t>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1A7DA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1A7DA0">
        <w:rPr>
          <w:rFonts w:ascii="Times New Roman" w:hAnsi="Times New Roman"/>
          <w:color w:val="000000"/>
          <w:sz w:val="28"/>
          <w:lang w:val="ru-RU"/>
        </w:rPr>
        <w:t>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A7DA0">
        <w:rPr>
          <w:rFonts w:ascii="Times New Roman" w:hAnsi="Times New Roman"/>
          <w:color w:val="000000"/>
          <w:sz w:val="28"/>
          <w:lang w:val="ru-RU"/>
        </w:rPr>
        <w:t>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:rsidR="001A7DA0" w:rsidRDefault="001A7DA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A7DA0" w:rsidRDefault="001A7DA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A7DA0" w:rsidRDefault="001A7DA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A7DA0" w:rsidRDefault="001A7DA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7E4E1E" w:rsidRPr="001A7DA0" w:rsidRDefault="00F90D1E">
      <w:pPr>
        <w:spacing w:after="0" w:line="264" w:lineRule="auto"/>
        <w:ind w:firstLine="600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A7DA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1A7DA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</w:t>
      </w:r>
      <w:r w:rsidRPr="001A7DA0">
        <w:rPr>
          <w:rFonts w:ascii="Times New Roman" w:hAnsi="Times New Roman"/>
          <w:color w:val="000000"/>
          <w:sz w:val="28"/>
          <w:lang w:val="ru-RU"/>
        </w:rPr>
        <w:lastRenderedPageBreak/>
        <w:t>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7E4E1E" w:rsidRPr="001A7DA0" w:rsidRDefault="00F90D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7DA0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7E4E1E" w:rsidRPr="001A7DA0" w:rsidRDefault="007E4E1E">
      <w:pPr>
        <w:rPr>
          <w:lang w:val="ru-RU"/>
        </w:rPr>
        <w:sectPr w:rsidR="007E4E1E" w:rsidRPr="001A7DA0">
          <w:pgSz w:w="11906" w:h="16383"/>
          <w:pgMar w:top="1134" w:right="850" w:bottom="1134" w:left="1701" w:header="720" w:footer="720" w:gutter="0"/>
          <w:cols w:space="720"/>
        </w:sectPr>
      </w:pPr>
    </w:p>
    <w:p w:rsidR="007E4E1E" w:rsidRDefault="00F90D1E">
      <w:pPr>
        <w:spacing w:after="0"/>
        <w:ind w:left="120"/>
      </w:pPr>
      <w:bookmarkStart w:id="8" w:name="block-34101228"/>
      <w:bookmarkEnd w:id="4"/>
      <w:r w:rsidRPr="001A7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4E1E" w:rsidRDefault="00F90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7E4E1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4E1E" w:rsidRDefault="007E4E1E">
            <w:pPr>
              <w:spacing w:after="0"/>
              <w:ind w:left="135"/>
            </w:pPr>
          </w:p>
        </w:tc>
      </w:tr>
      <w:tr w:rsidR="007E4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1E" w:rsidRDefault="007E4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1E" w:rsidRDefault="007E4E1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1E" w:rsidRDefault="007E4E1E"/>
        </w:tc>
      </w:tr>
      <w:tr w:rsidR="007E4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4E1E" w:rsidRDefault="007E4E1E"/>
        </w:tc>
      </w:tr>
      <w:tr w:rsidR="007E4E1E" w:rsidRPr="00E16C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4E1E" w:rsidRDefault="007E4E1E"/>
        </w:tc>
      </w:tr>
      <w:tr w:rsidR="007E4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7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7E4E1E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7E4E1E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E4E1E" w:rsidRDefault="007E4E1E"/>
        </w:tc>
      </w:tr>
    </w:tbl>
    <w:p w:rsidR="007E4E1E" w:rsidRPr="001A7DA0" w:rsidRDefault="007E4E1E">
      <w:pPr>
        <w:rPr>
          <w:lang w:val="ru-RU"/>
        </w:rPr>
        <w:sectPr w:rsidR="007E4E1E" w:rsidRPr="001A7D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E1E" w:rsidRDefault="00F90D1E" w:rsidP="001A7DA0">
      <w:pPr>
        <w:spacing w:after="0"/>
      </w:pPr>
      <w:bookmarkStart w:id="9" w:name="block-341012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E4E1E" w:rsidRDefault="00F90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81"/>
        <w:gridCol w:w="4214"/>
        <w:gridCol w:w="1086"/>
        <w:gridCol w:w="1841"/>
        <w:gridCol w:w="1910"/>
        <w:gridCol w:w="1608"/>
        <w:gridCol w:w="2600"/>
      </w:tblGrid>
      <w:tr w:rsidR="007E4E1E" w:rsidTr="001471A2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4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4837" w:type="dxa"/>
            <w:gridSpan w:val="3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E4E1E" w:rsidRDefault="007E4E1E">
            <w:pPr>
              <w:spacing w:after="0"/>
              <w:ind w:left="135"/>
            </w:pPr>
          </w:p>
        </w:tc>
      </w:tr>
      <w:tr w:rsidR="007E4E1E" w:rsidTr="001471A2">
        <w:trPr>
          <w:trHeight w:val="144"/>
          <w:tblCellSpacing w:w="20" w:type="nil"/>
        </w:trPr>
        <w:tc>
          <w:tcPr>
            <w:tcW w:w="7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1E" w:rsidRDefault="007E4E1E"/>
        </w:tc>
        <w:tc>
          <w:tcPr>
            <w:tcW w:w="42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1E" w:rsidRDefault="007E4E1E"/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4E1E" w:rsidRDefault="007E4E1E">
            <w:pPr>
              <w:spacing w:after="0"/>
              <w:ind w:left="135"/>
            </w:pPr>
          </w:p>
        </w:tc>
        <w:tc>
          <w:tcPr>
            <w:tcW w:w="1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1E" w:rsidRDefault="007E4E1E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E1E" w:rsidRDefault="007E4E1E"/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Pr="00E16C0F" w:rsidRDefault="00E16C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Pr="00E16C0F" w:rsidRDefault="00E16C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25. 09.2024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2. 10.2024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8. 10.2024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9. 10.2024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23. 10.2024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6. 11.2024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27. 11.2024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4. 12.2024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24. 12.2024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1471A2" w:rsidRDefault="00147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25. 12.2024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15. 01.2025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21. 01.2025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22. 01.2025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28. 01.2025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29. 01.2025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5. 02.2025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11. 02.2025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12. 02.2025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25. 02.2025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26. 02.2025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5. 03.2025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26. 03.2025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2. 04.2025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атомов элементов Периодической системы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23. 04.2025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30. 04.2025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7. 05.2025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E1E" w:rsidRPr="00E16C0F" w:rsidTr="001471A2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7E4E1E">
            <w:pPr>
              <w:spacing w:after="0"/>
              <w:ind w:left="135"/>
              <w:jc w:val="center"/>
            </w:pP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E4E1E" w:rsidRPr="00CF491C" w:rsidRDefault="00CF49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28. 05.2025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7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4E1E" w:rsidTr="001471A2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:rsidR="007E4E1E" w:rsidRPr="001A7DA0" w:rsidRDefault="00F90D1E">
            <w:pPr>
              <w:spacing w:after="0"/>
              <w:ind w:left="135"/>
              <w:rPr>
                <w:lang w:val="ru-RU"/>
              </w:rPr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 w:rsidRPr="001A7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4E1E" w:rsidRDefault="00F90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4E1E" w:rsidRDefault="00E16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90D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7E4E1E" w:rsidRDefault="007E4E1E"/>
        </w:tc>
      </w:tr>
    </w:tbl>
    <w:p w:rsidR="007E4E1E" w:rsidRPr="001A7DA0" w:rsidRDefault="007E4E1E">
      <w:pPr>
        <w:rPr>
          <w:lang w:val="ru-RU"/>
        </w:rPr>
        <w:sectPr w:rsidR="007E4E1E" w:rsidRPr="001A7D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E1E" w:rsidRPr="001A7DA0" w:rsidRDefault="00F90D1E">
      <w:pPr>
        <w:spacing w:after="0"/>
        <w:ind w:left="120"/>
        <w:rPr>
          <w:lang w:val="ru-RU"/>
        </w:rPr>
      </w:pPr>
      <w:bookmarkStart w:id="10" w:name="block-34101234"/>
      <w:bookmarkEnd w:id="9"/>
      <w:r w:rsidRPr="001A7D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4E1E" w:rsidRPr="001A7DA0" w:rsidRDefault="00F90D1E">
      <w:pPr>
        <w:spacing w:after="0" w:line="480" w:lineRule="auto"/>
        <w:ind w:left="120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4E1E" w:rsidRPr="001A7DA0" w:rsidRDefault="007E4E1E">
      <w:pPr>
        <w:spacing w:after="0" w:line="480" w:lineRule="auto"/>
        <w:ind w:left="120"/>
        <w:rPr>
          <w:lang w:val="ru-RU"/>
        </w:rPr>
      </w:pPr>
    </w:p>
    <w:p w:rsidR="007E4E1E" w:rsidRPr="001A7DA0" w:rsidRDefault="007E4E1E">
      <w:pPr>
        <w:spacing w:after="0" w:line="480" w:lineRule="auto"/>
        <w:ind w:left="120"/>
        <w:rPr>
          <w:lang w:val="ru-RU"/>
        </w:rPr>
      </w:pPr>
    </w:p>
    <w:p w:rsidR="007E4E1E" w:rsidRPr="001A7DA0" w:rsidRDefault="007E4E1E">
      <w:pPr>
        <w:spacing w:after="0"/>
        <w:ind w:left="120"/>
        <w:rPr>
          <w:lang w:val="ru-RU"/>
        </w:rPr>
      </w:pPr>
    </w:p>
    <w:p w:rsidR="007E4E1E" w:rsidRPr="001A7DA0" w:rsidRDefault="00F90D1E">
      <w:pPr>
        <w:spacing w:after="0" w:line="480" w:lineRule="auto"/>
        <w:ind w:left="120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4E1E" w:rsidRPr="001A7DA0" w:rsidRDefault="007E4E1E">
      <w:pPr>
        <w:spacing w:after="0" w:line="480" w:lineRule="auto"/>
        <w:ind w:left="120"/>
        <w:rPr>
          <w:lang w:val="ru-RU"/>
        </w:rPr>
      </w:pPr>
    </w:p>
    <w:p w:rsidR="007E4E1E" w:rsidRPr="001A7DA0" w:rsidRDefault="007E4E1E">
      <w:pPr>
        <w:spacing w:after="0"/>
        <w:ind w:left="120"/>
        <w:rPr>
          <w:lang w:val="ru-RU"/>
        </w:rPr>
      </w:pPr>
    </w:p>
    <w:p w:rsidR="007E4E1E" w:rsidRPr="001A7DA0" w:rsidRDefault="00F90D1E">
      <w:pPr>
        <w:spacing w:after="0" w:line="480" w:lineRule="auto"/>
        <w:ind w:left="120"/>
        <w:rPr>
          <w:lang w:val="ru-RU"/>
        </w:rPr>
      </w:pPr>
      <w:r w:rsidRPr="001A7D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4E1E" w:rsidRPr="001A7DA0" w:rsidRDefault="007E4E1E">
      <w:pPr>
        <w:spacing w:after="0" w:line="480" w:lineRule="auto"/>
        <w:ind w:left="120"/>
        <w:rPr>
          <w:lang w:val="ru-RU"/>
        </w:rPr>
      </w:pPr>
    </w:p>
    <w:p w:rsidR="007E4E1E" w:rsidRPr="001A7DA0" w:rsidRDefault="007E4E1E">
      <w:pPr>
        <w:rPr>
          <w:lang w:val="ru-RU"/>
        </w:rPr>
        <w:sectPr w:rsidR="007E4E1E" w:rsidRPr="001A7DA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90D1E" w:rsidRPr="001A7DA0" w:rsidRDefault="00F90D1E" w:rsidP="00B93E06">
      <w:pPr>
        <w:rPr>
          <w:lang w:val="ru-RU"/>
        </w:rPr>
      </w:pPr>
    </w:p>
    <w:sectPr w:rsidR="00F90D1E" w:rsidRPr="001A7DA0" w:rsidSect="007E4E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B04C3"/>
    <w:multiLevelType w:val="multilevel"/>
    <w:tmpl w:val="B4F816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24C1520"/>
    <w:multiLevelType w:val="multilevel"/>
    <w:tmpl w:val="6DC23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495044"/>
    <w:multiLevelType w:val="multilevel"/>
    <w:tmpl w:val="ED547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4E1E"/>
    <w:rsid w:val="001471A2"/>
    <w:rsid w:val="001A7DA0"/>
    <w:rsid w:val="00321A59"/>
    <w:rsid w:val="003822CC"/>
    <w:rsid w:val="005073CD"/>
    <w:rsid w:val="00622989"/>
    <w:rsid w:val="006A7D7F"/>
    <w:rsid w:val="007E4E1E"/>
    <w:rsid w:val="00B93E06"/>
    <w:rsid w:val="00CF491C"/>
    <w:rsid w:val="00E16C0F"/>
    <w:rsid w:val="00E74637"/>
    <w:rsid w:val="00F9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4E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4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ff0d26ca" TargetMode="External"/><Relationship Id="rId26" Type="http://schemas.openxmlformats.org/officeDocument/2006/relationships/hyperlink" Target="https://m.edsoo.ru/ff0d350c" TargetMode="External"/><Relationship Id="rId39" Type="http://schemas.openxmlformats.org/officeDocument/2006/relationships/hyperlink" Target="https://m.edsoo.ru/ff0d4c4a" TargetMode="External"/><Relationship Id="rId21" Type="http://schemas.openxmlformats.org/officeDocument/2006/relationships/hyperlink" Target="https://m.edsoo.ru/ff0d2be8" TargetMode="External"/><Relationship Id="rId34" Type="http://schemas.openxmlformats.org/officeDocument/2006/relationships/hyperlink" Target="https://m.edsoo.ru/ff0d4290" TargetMode="External"/><Relationship Id="rId42" Type="http://schemas.openxmlformats.org/officeDocument/2006/relationships/hyperlink" Target="https://m.edsoo.ru/ff0d4dd0" TargetMode="External"/><Relationship Id="rId47" Type="http://schemas.openxmlformats.org/officeDocument/2006/relationships/hyperlink" Target="https://m.edsoo.ru/ff0d55a0" TargetMode="External"/><Relationship Id="rId50" Type="http://schemas.openxmlformats.org/officeDocument/2006/relationships/hyperlink" Target="https://m.edsoo.ru/ff0d59e2" TargetMode="External"/><Relationship Id="rId55" Type="http://schemas.openxmlformats.org/officeDocument/2006/relationships/hyperlink" Target="https://m.edsoo.ru/ff0d664e" TargetMode="External"/><Relationship Id="rId63" Type="http://schemas.openxmlformats.org/officeDocument/2006/relationships/hyperlink" Target="https://m.edsoo.ru/00ad9cb2" TargetMode="External"/><Relationship Id="rId68" Type="http://schemas.openxmlformats.org/officeDocument/2006/relationships/hyperlink" Target="https://m.edsoo.ru/00ada342" TargetMode="External"/><Relationship Id="rId76" Type="http://schemas.openxmlformats.org/officeDocument/2006/relationships/hyperlink" Target="https://m.edsoo.ru/00adae28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a96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d227e" TargetMode="External"/><Relationship Id="rId29" Type="http://schemas.openxmlformats.org/officeDocument/2006/relationships/hyperlink" Target="https://m.edsoo.ru/ff0d3a16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ff0d2eae" TargetMode="External"/><Relationship Id="rId32" Type="http://schemas.openxmlformats.org/officeDocument/2006/relationships/hyperlink" Target="https://m.edsoo.ru/ff0d3f34" TargetMode="External"/><Relationship Id="rId37" Type="http://schemas.openxmlformats.org/officeDocument/2006/relationships/hyperlink" Target="https://m.edsoo.ru/ff0d497a" TargetMode="External"/><Relationship Id="rId40" Type="http://schemas.openxmlformats.org/officeDocument/2006/relationships/hyperlink" Target="https://m.edsoo.ru/ff0d4ae2" TargetMode="External"/><Relationship Id="rId45" Type="http://schemas.openxmlformats.org/officeDocument/2006/relationships/hyperlink" Target="https://m.edsoo.ru/ff0d4f42" TargetMode="External"/><Relationship Id="rId53" Type="http://schemas.openxmlformats.org/officeDocument/2006/relationships/hyperlink" Target="https://m.edsoo.ru/ff0d6342" TargetMode="External"/><Relationship Id="rId58" Type="http://schemas.openxmlformats.org/officeDocument/2006/relationships/hyperlink" Target="https://m.edsoo.ru/ff0dfee2" TargetMode="External"/><Relationship Id="rId66" Type="http://schemas.openxmlformats.org/officeDocument/2006/relationships/hyperlink" Target="https://m.edsoo.ru/00ada52c" TargetMode="External"/><Relationship Id="rId74" Type="http://schemas.openxmlformats.org/officeDocument/2006/relationships/hyperlink" Target="https://m.edsoo.ru/00adaab8" TargetMode="External"/><Relationship Id="rId79" Type="http://schemas.openxmlformats.org/officeDocument/2006/relationships/hyperlink" Target="https://m.edsoo.ru/00adb486" TargetMode="External"/><Relationship Id="rId5" Type="http://schemas.openxmlformats.org/officeDocument/2006/relationships/hyperlink" Target="https://m.edsoo.ru/7f41837c" TargetMode="External"/><Relationship Id="rId61" Type="http://schemas.openxmlformats.org/officeDocument/2006/relationships/hyperlink" Target="https://m.edsoo.ru/00ad9b7c" TargetMode="External"/><Relationship Id="rId82" Type="http://schemas.openxmlformats.org/officeDocument/2006/relationships/hyperlink" Target="https://m.edsoo.ru/ff0d61c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ff0d28c8" TargetMode="External"/><Relationship Id="rId31" Type="http://schemas.openxmlformats.org/officeDocument/2006/relationships/hyperlink" Target="https://m.edsoo.ru/ff0d5708" TargetMode="External"/><Relationship Id="rId44" Type="http://schemas.openxmlformats.org/officeDocument/2006/relationships/hyperlink" Target="https://m.edsoo.ru/ff0d4dd0" TargetMode="External"/><Relationship Id="rId52" Type="http://schemas.openxmlformats.org/officeDocument/2006/relationships/hyperlink" Target="https://m.edsoo.ru/ff0d5eba" TargetMode="External"/><Relationship Id="rId60" Type="http://schemas.openxmlformats.org/officeDocument/2006/relationships/hyperlink" Target="https://m.edsoo.ru/00ad9474" TargetMode="External"/><Relationship Id="rId65" Type="http://schemas.openxmlformats.org/officeDocument/2006/relationships/hyperlink" Target="https://m.edsoo.ru/00ad9ffa" TargetMode="External"/><Relationship Id="rId73" Type="http://schemas.openxmlformats.org/officeDocument/2006/relationships/hyperlink" Target="https://m.edsoo.ru/00adac34" TargetMode="External"/><Relationship Id="rId78" Type="http://schemas.openxmlformats.org/officeDocument/2006/relationships/hyperlink" Target="https://m.edsoo.ru/00adb076" TargetMode="External"/><Relationship Id="rId81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a6c" TargetMode="External"/><Relationship Id="rId27" Type="http://schemas.openxmlformats.org/officeDocument/2006/relationships/hyperlink" Target="https://m.edsoo.ru/ff0d5230" TargetMode="External"/><Relationship Id="rId30" Type="http://schemas.openxmlformats.org/officeDocument/2006/relationships/hyperlink" Target="https://m.edsoo.ru/ff0d3b88" TargetMode="External"/><Relationship Id="rId35" Type="http://schemas.openxmlformats.org/officeDocument/2006/relationships/hyperlink" Target="https://m.edsoo.ru/ff0d448e" TargetMode="External"/><Relationship Id="rId43" Type="http://schemas.openxmlformats.org/officeDocument/2006/relationships/hyperlink" Target="https://m.edsoo.ru/ff0d50d2" TargetMode="External"/><Relationship Id="rId48" Type="http://schemas.openxmlformats.org/officeDocument/2006/relationships/hyperlink" Target="https://m.edsoo.ru/ff0d5708" TargetMode="External"/><Relationship Id="rId56" Type="http://schemas.openxmlformats.org/officeDocument/2006/relationships/hyperlink" Target="https://m.edsoo.ru/ff0d67ca" TargetMode="External"/><Relationship Id="rId64" Type="http://schemas.openxmlformats.org/officeDocument/2006/relationships/hyperlink" Target="https://m.edsoo.ru/00ad9e1a" TargetMode="External"/><Relationship Id="rId69" Type="http://schemas.openxmlformats.org/officeDocument/2006/relationships/hyperlink" Target="https://m.edsoo.ru/00ada6bc" TargetMode="External"/><Relationship Id="rId77" Type="http://schemas.openxmlformats.org/officeDocument/2006/relationships/hyperlink" Target="https://m.edsoo.ru/00adb07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b40" TargetMode="External"/><Relationship Id="rId72" Type="http://schemas.openxmlformats.org/officeDocument/2006/relationships/hyperlink" Target="https://m.edsoo.ru/00adaab8" TargetMode="External"/><Relationship Id="rId80" Type="http://schemas.openxmlformats.org/officeDocument/2006/relationships/hyperlink" Target="https://m.edsoo.ru/00adb33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ff0d23dc" TargetMode="External"/><Relationship Id="rId25" Type="http://schemas.openxmlformats.org/officeDocument/2006/relationships/hyperlink" Target="https://m.edsoo.ru/ff0d323c" TargetMode="External"/><Relationship Id="rId33" Type="http://schemas.openxmlformats.org/officeDocument/2006/relationships/hyperlink" Target="https://m.edsoo.ru/ff0d40c4" TargetMode="External"/><Relationship Id="rId38" Type="http://schemas.openxmlformats.org/officeDocument/2006/relationships/hyperlink" Target="https://m.edsoo.ru/ff0d4790" TargetMode="External"/><Relationship Id="rId46" Type="http://schemas.openxmlformats.org/officeDocument/2006/relationships/hyperlink" Target="https://m.edsoo.ru/ff0d542e" TargetMode="External"/><Relationship Id="rId59" Type="http://schemas.openxmlformats.org/officeDocument/2006/relationships/hyperlink" Target="https://m.edsoo.ru/ff0dfee2" TargetMode="External"/><Relationship Id="rId67" Type="http://schemas.openxmlformats.org/officeDocument/2006/relationships/hyperlink" Target="https://m.edsoo.ru/00ada52c" TargetMode="External"/><Relationship Id="rId20" Type="http://schemas.openxmlformats.org/officeDocument/2006/relationships/hyperlink" Target="https://m.edsoo.ru/ff0d2a6c" TargetMode="External"/><Relationship Id="rId41" Type="http://schemas.openxmlformats.org/officeDocument/2006/relationships/hyperlink" Target="https://m.edsoo.ru/ff0d4dd0" TargetMode="External"/><Relationship Id="rId54" Type="http://schemas.openxmlformats.org/officeDocument/2006/relationships/hyperlink" Target="https://m.edsoo.ru/ff0d664e" TargetMode="External"/><Relationship Id="rId62" Type="http://schemas.openxmlformats.org/officeDocument/2006/relationships/hyperlink" Target="https://m.edsoo.ru/00ad9a50" TargetMode="External"/><Relationship Id="rId70" Type="http://schemas.openxmlformats.org/officeDocument/2006/relationships/hyperlink" Target="https://m.edsoo.ru/00ada824" TargetMode="External"/><Relationship Id="rId75" Type="http://schemas.openxmlformats.org/officeDocument/2006/relationships/hyperlink" Target="https://m.edsoo.ru/00adaab9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ff0d210c" TargetMode="External"/><Relationship Id="rId23" Type="http://schemas.openxmlformats.org/officeDocument/2006/relationships/hyperlink" Target="https://m.edsoo.ru/ff0d2d50" TargetMode="External"/><Relationship Id="rId28" Type="http://schemas.openxmlformats.org/officeDocument/2006/relationships/hyperlink" Target="https://m.edsoo.ru/ff0d37fa" TargetMode="External"/><Relationship Id="rId36" Type="http://schemas.openxmlformats.org/officeDocument/2006/relationships/hyperlink" Target="https://m.edsoo.ru/ff0d4614" TargetMode="External"/><Relationship Id="rId49" Type="http://schemas.openxmlformats.org/officeDocument/2006/relationships/hyperlink" Target="https://m.edsoo.ru/ff0d587a" TargetMode="External"/><Relationship Id="rId57" Type="http://schemas.openxmlformats.org/officeDocument/2006/relationships/hyperlink" Target="https://m.edsoo.ru/ff0d67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6311</Words>
  <Characters>35978</Characters>
  <Application>Microsoft Office Word</Application>
  <DocSecurity>0</DocSecurity>
  <Lines>299</Lines>
  <Paragraphs>84</Paragraphs>
  <ScaleCrop>false</ScaleCrop>
  <Company>gpx</Company>
  <LinksUpToDate>false</LinksUpToDate>
  <CharactersWithSpaces>42205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2024-08-22T06:40:00Z</dcterms:created>
  <dcterms:modified xsi:type="dcterms:W3CDTF">2024-09-05T20:04:00Z</dcterms:modified>
</cp:coreProperties>
</file>