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01F" w:rsidRPr="00847F44" w:rsidRDefault="00FA701F">
      <w:pPr>
        <w:spacing w:after="0"/>
        <w:ind w:left="120"/>
        <w:rPr>
          <w:lang w:val="ru-RU"/>
        </w:rPr>
      </w:pPr>
      <w:bookmarkStart w:id="0" w:name="block-31398583"/>
    </w:p>
    <w:p w:rsidR="00017638" w:rsidRPr="00017638" w:rsidRDefault="00017638" w:rsidP="00017638">
      <w:pPr>
        <w:spacing w:after="0" w:line="408" w:lineRule="auto"/>
        <w:ind w:left="120"/>
        <w:jc w:val="center"/>
        <w:rPr>
          <w:rFonts w:ascii="Calibri" w:eastAsia="Calibri" w:hAnsi="Calibri" w:cs="Times New Roman"/>
          <w:lang w:val="ru-RU"/>
        </w:rPr>
      </w:pPr>
      <w:r w:rsidRPr="00017638">
        <w:rPr>
          <w:rFonts w:ascii="Times New Roman" w:eastAsia="Calibri" w:hAnsi="Times New Roman" w:cs="Times New Roman"/>
          <w:b/>
          <w:color w:val="000000"/>
          <w:sz w:val="28"/>
          <w:lang w:val="ru-RU"/>
        </w:rPr>
        <w:t>МИНИСТЕРСТВО ПРОСВЕЩЕНИЯ РОССИЙСКОЙ ФЕДЕРАЦИИ</w:t>
      </w:r>
    </w:p>
    <w:p w:rsidR="00017638" w:rsidRPr="00017638" w:rsidRDefault="00017638" w:rsidP="00017638">
      <w:pPr>
        <w:spacing w:after="0" w:line="408" w:lineRule="auto"/>
        <w:ind w:left="120"/>
        <w:jc w:val="center"/>
        <w:rPr>
          <w:rFonts w:ascii="Calibri" w:eastAsia="Calibri" w:hAnsi="Calibri" w:cs="Times New Roman"/>
          <w:lang w:val="ru-RU"/>
        </w:rPr>
      </w:pPr>
      <w:r w:rsidRPr="00017638">
        <w:rPr>
          <w:rFonts w:ascii="Times New Roman" w:eastAsia="Calibri" w:hAnsi="Times New Roman" w:cs="Times New Roman"/>
          <w:b/>
          <w:color w:val="000000"/>
          <w:sz w:val="28"/>
          <w:lang w:val="ru-RU"/>
        </w:rPr>
        <w:t>‌Министерство образования и молодежной политики Рязанской области</w:t>
      </w:r>
      <w:r w:rsidRPr="00017638">
        <w:rPr>
          <w:rFonts w:ascii="Calibri" w:eastAsia="Calibri" w:hAnsi="Calibri" w:cs="Times New Roman"/>
          <w:sz w:val="28"/>
          <w:lang w:val="ru-RU"/>
        </w:rPr>
        <w:br/>
      </w:r>
      <w:bookmarkStart w:id="1" w:name="c6077dab-9925-4774-bff8-633c408d96f7"/>
      <w:bookmarkEnd w:id="1"/>
      <w:r w:rsidRPr="00017638">
        <w:rPr>
          <w:rFonts w:ascii="Times New Roman" w:eastAsia="Calibri" w:hAnsi="Times New Roman" w:cs="Times New Roman"/>
          <w:b/>
          <w:color w:val="000000"/>
          <w:sz w:val="28"/>
          <w:lang w:val="ru-RU"/>
        </w:rPr>
        <w:t xml:space="preserve">‌‌ Управление образования, </w:t>
      </w:r>
      <w:proofErr w:type="spellStart"/>
      <w:r w:rsidRPr="00017638">
        <w:rPr>
          <w:rFonts w:ascii="Times New Roman" w:eastAsia="Calibri" w:hAnsi="Times New Roman" w:cs="Times New Roman"/>
          <w:b/>
          <w:color w:val="000000"/>
          <w:sz w:val="28"/>
          <w:lang w:val="ru-RU"/>
        </w:rPr>
        <w:t>Шацкий</w:t>
      </w:r>
      <w:proofErr w:type="spellEnd"/>
      <w:r w:rsidRPr="00017638">
        <w:rPr>
          <w:rFonts w:ascii="Times New Roman" w:eastAsia="Calibri" w:hAnsi="Times New Roman" w:cs="Times New Roman"/>
          <w:b/>
          <w:color w:val="000000"/>
          <w:sz w:val="28"/>
          <w:lang w:val="ru-RU"/>
        </w:rPr>
        <w:t xml:space="preserve"> муниципальный район</w:t>
      </w:r>
      <w:r w:rsidRPr="00017638">
        <w:rPr>
          <w:rFonts w:ascii="Calibri" w:eastAsia="Calibri" w:hAnsi="Calibri" w:cs="Times New Roman"/>
          <w:sz w:val="28"/>
          <w:lang w:val="ru-RU"/>
        </w:rPr>
        <w:br/>
      </w:r>
      <w:bookmarkStart w:id="2" w:name="788ae511-f951-4a39-a96d-32e07689f645"/>
      <w:bookmarkEnd w:id="2"/>
      <w:r w:rsidRPr="00017638">
        <w:rPr>
          <w:rFonts w:ascii="Times New Roman" w:eastAsia="Calibri" w:hAnsi="Times New Roman" w:cs="Times New Roman"/>
          <w:b/>
          <w:color w:val="000000"/>
          <w:sz w:val="28"/>
          <w:lang w:val="ru-RU"/>
        </w:rPr>
        <w:t>‌</w:t>
      </w:r>
      <w:r w:rsidRPr="00017638">
        <w:rPr>
          <w:rFonts w:ascii="Times New Roman" w:eastAsia="Calibri" w:hAnsi="Times New Roman" w:cs="Times New Roman"/>
          <w:color w:val="000000"/>
          <w:sz w:val="28"/>
          <w:lang w:val="ru-RU"/>
        </w:rPr>
        <w:t>​</w:t>
      </w:r>
      <w:r w:rsidRPr="00017638">
        <w:rPr>
          <w:rFonts w:ascii="Times New Roman" w:eastAsia="Calibri" w:hAnsi="Times New Roman" w:cs="Times New Roman"/>
          <w:b/>
          <w:color w:val="000000"/>
          <w:sz w:val="28"/>
          <w:lang w:val="ru-RU"/>
        </w:rPr>
        <w:t>МОУ «</w:t>
      </w:r>
      <w:proofErr w:type="spellStart"/>
      <w:r w:rsidRPr="00017638">
        <w:rPr>
          <w:rFonts w:ascii="Times New Roman" w:eastAsia="Calibri" w:hAnsi="Times New Roman" w:cs="Times New Roman"/>
          <w:b/>
          <w:color w:val="000000"/>
          <w:sz w:val="28"/>
          <w:lang w:val="ru-RU"/>
        </w:rPr>
        <w:t>Чернослободская</w:t>
      </w:r>
      <w:proofErr w:type="spellEnd"/>
      <w:r w:rsidRPr="00017638">
        <w:rPr>
          <w:rFonts w:ascii="Times New Roman" w:eastAsia="Calibri" w:hAnsi="Times New Roman" w:cs="Times New Roman"/>
          <w:b/>
          <w:color w:val="000000"/>
          <w:sz w:val="28"/>
          <w:lang w:val="ru-RU"/>
        </w:rPr>
        <w:t xml:space="preserve"> ОШ»</w:t>
      </w:r>
    </w:p>
    <w:p w:rsidR="00017638" w:rsidRPr="00017638" w:rsidRDefault="00017638" w:rsidP="00017638">
      <w:pPr>
        <w:spacing w:after="0"/>
        <w:rPr>
          <w:rFonts w:ascii="Calibri" w:eastAsia="Calibri" w:hAnsi="Calibri" w:cs="Times New Roman"/>
          <w:lang w:val="ru-RU"/>
        </w:rPr>
      </w:pPr>
    </w:p>
    <w:p w:rsidR="00017638" w:rsidRPr="00017638" w:rsidRDefault="00017638" w:rsidP="00017638">
      <w:pPr>
        <w:spacing w:after="0"/>
        <w:ind w:left="120"/>
        <w:rPr>
          <w:rFonts w:ascii="Calibri" w:eastAsia="Calibri" w:hAnsi="Calibri" w:cs="Times New Roman"/>
          <w:lang w:val="ru-RU"/>
        </w:rPr>
      </w:pPr>
    </w:p>
    <w:p w:rsidR="00017638" w:rsidRPr="00017638" w:rsidRDefault="00017638" w:rsidP="00017638">
      <w:pPr>
        <w:spacing w:after="0"/>
        <w:ind w:left="120"/>
        <w:rPr>
          <w:rFonts w:ascii="Calibri" w:eastAsia="Calibri" w:hAnsi="Calibri" w:cs="Times New Roman"/>
          <w:lang w:val="ru-RU"/>
        </w:rPr>
      </w:pPr>
    </w:p>
    <w:tbl>
      <w:tblPr>
        <w:tblW w:w="9889" w:type="dxa"/>
        <w:tblLayout w:type="fixed"/>
        <w:tblLook w:val="04A0" w:firstRow="1" w:lastRow="0" w:firstColumn="1" w:lastColumn="0" w:noHBand="0" w:noVBand="1"/>
      </w:tblPr>
      <w:tblGrid>
        <w:gridCol w:w="250"/>
        <w:gridCol w:w="5670"/>
        <w:gridCol w:w="3969"/>
      </w:tblGrid>
      <w:tr w:rsidR="00017638" w:rsidRPr="00017638" w:rsidTr="00017638">
        <w:trPr>
          <w:trHeight w:val="2351"/>
        </w:trPr>
        <w:tc>
          <w:tcPr>
            <w:tcW w:w="250" w:type="dxa"/>
          </w:tcPr>
          <w:p w:rsidR="00017638" w:rsidRPr="00017638" w:rsidRDefault="00017638" w:rsidP="00017638">
            <w:pPr>
              <w:autoSpaceDE w:val="0"/>
              <w:autoSpaceDN w:val="0"/>
              <w:spacing w:after="0" w:line="240" w:lineRule="auto"/>
              <w:rPr>
                <w:rFonts w:ascii="Times New Roman" w:eastAsia="Times New Roman" w:hAnsi="Times New Roman" w:cs="Times New Roman"/>
                <w:color w:val="000000"/>
                <w:sz w:val="24"/>
                <w:szCs w:val="24"/>
                <w:lang w:val="ru-RU"/>
              </w:rPr>
            </w:pPr>
          </w:p>
        </w:tc>
        <w:tc>
          <w:tcPr>
            <w:tcW w:w="5670" w:type="dxa"/>
          </w:tcPr>
          <w:p w:rsidR="00017638" w:rsidRPr="00017638" w:rsidRDefault="00017638" w:rsidP="00017638">
            <w:pPr>
              <w:autoSpaceDE w:val="0"/>
              <w:autoSpaceDN w:val="0"/>
              <w:spacing w:after="120"/>
              <w:rPr>
                <w:rFonts w:ascii="Times New Roman" w:eastAsia="Times New Roman" w:hAnsi="Times New Roman" w:cs="Times New Roman"/>
                <w:color w:val="000000"/>
                <w:sz w:val="28"/>
                <w:szCs w:val="28"/>
                <w:lang w:val="ru-RU"/>
              </w:rPr>
            </w:pPr>
            <w:r w:rsidRPr="00017638">
              <w:rPr>
                <w:rFonts w:ascii="Times New Roman" w:eastAsia="Times New Roman" w:hAnsi="Times New Roman" w:cs="Times New Roman"/>
                <w:color w:val="000000"/>
                <w:sz w:val="28"/>
                <w:szCs w:val="28"/>
                <w:lang w:val="ru-RU"/>
              </w:rPr>
              <w:t>СОГЛАСОВАНО</w:t>
            </w:r>
          </w:p>
          <w:p w:rsidR="00017638" w:rsidRPr="00017638" w:rsidRDefault="00017638" w:rsidP="00017638">
            <w:pPr>
              <w:autoSpaceDE w:val="0"/>
              <w:autoSpaceDN w:val="0"/>
              <w:spacing w:after="120"/>
              <w:jc w:val="both"/>
              <w:rPr>
                <w:rFonts w:ascii="Times New Roman" w:eastAsia="Times New Roman" w:hAnsi="Times New Roman" w:cs="Times New Roman"/>
                <w:color w:val="000000"/>
                <w:sz w:val="28"/>
                <w:szCs w:val="28"/>
                <w:lang w:val="ru-RU"/>
              </w:rPr>
            </w:pPr>
            <w:r w:rsidRPr="00017638">
              <w:rPr>
                <w:rFonts w:ascii="Times New Roman" w:eastAsia="Times New Roman" w:hAnsi="Times New Roman" w:cs="Times New Roman"/>
                <w:color w:val="000000"/>
                <w:sz w:val="28"/>
                <w:szCs w:val="28"/>
                <w:lang w:val="ru-RU"/>
              </w:rPr>
              <w:t xml:space="preserve">Методический Совет </w:t>
            </w:r>
          </w:p>
          <w:p w:rsidR="00017638" w:rsidRPr="00017638" w:rsidRDefault="00017638" w:rsidP="00017638">
            <w:pPr>
              <w:autoSpaceDE w:val="0"/>
              <w:autoSpaceDN w:val="0"/>
              <w:spacing w:after="120" w:line="240" w:lineRule="auto"/>
              <w:rPr>
                <w:rFonts w:ascii="Times New Roman" w:eastAsia="Times New Roman" w:hAnsi="Times New Roman" w:cs="Times New Roman"/>
                <w:color w:val="000000"/>
                <w:sz w:val="24"/>
                <w:szCs w:val="24"/>
                <w:lang w:val="ru-RU"/>
              </w:rPr>
            </w:pPr>
            <w:r w:rsidRPr="00017638">
              <w:rPr>
                <w:rFonts w:ascii="Times New Roman" w:eastAsia="Times New Roman" w:hAnsi="Times New Roman" w:cs="Times New Roman"/>
                <w:color w:val="000000"/>
                <w:sz w:val="24"/>
                <w:szCs w:val="24"/>
                <w:lang w:val="ru-RU"/>
              </w:rPr>
              <w:t xml:space="preserve">________________________ </w:t>
            </w:r>
          </w:p>
          <w:p w:rsidR="00017638" w:rsidRPr="00017638" w:rsidRDefault="00017638" w:rsidP="00017638">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017638">
              <w:rPr>
                <w:rFonts w:ascii="Times New Roman" w:eastAsia="Times New Roman" w:hAnsi="Times New Roman" w:cs="Times New Roman"/>
                <w:color w:val="000000"/>
                <w:sz w:val="24"/>
                <w:szCs w:val="24"/>
                <w:lang w:val="ru-RU"/>
              </w:rPr>
              <w:t>.</w:t>
            </w:r>
          </w:p>
          <w:p w:rsidR="00017638" w:rsidRPr="00017638" w:rsidRDefault="00017638" w:rsidP="00017638">
            <w:pPr>
              <w:autoSpaceDE w:val="0"/>
              <w:autoSpaceDN w:val="0"/>
              <w:spacing w:after="0" w:line="240" w:lineRule="auto"/>
              <w:rPr>
                <w:rFonts w:ascii="Times New Roman" w:eastAsia="Times New Roman" w:hAnsi="Times New Roman" w:cs="Times New Roman"/>
                <w:color w:val="000000"/>
                <w:sz w:val="24"/>
                <w:szCs w:val="24"/>
                <w:lang w:val="ru-RU"/>
              </w:rPr>
            </w:pPr>
            <w:r w:rsidRPr="00017638">
              <w:rPr>
                <w:rFonts w:ascii="Times New Roman" w:eastAsia="Times New Roman" w:hAnsi="Times New Roman" w:cs="Times New Roman"/>
                <w:color w:val="000000"/>
                <w:sz w:val="24"/>
                <w:szCs w:val="24"/>
                <w:lang w:val="ru-RU"/>
              </w:rPr>
              <w:t>Протокол №1 от «   »                 2024 г.</w:t>
            </w:r>
          </w:p>
          <w:p w:rsidR="00017638" w:rsidRPr="00017638" w:rsidRDefault="00017638" w:rsidP="0001763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969" w:type="dxa"/>
          </w:tcPr>
          <w:p w:rsidR="00017638" w:rsidRPr="00017638" w:rsidRDefault="00017638" w:rsidP="00017638">
            <w:pPr>
              <w:autoSpaceDE w:val="0"/>
              <w:autoSpaceDN w:val="0"/>
              <w:spacing w:after="120"/>
              <w:rPr>
                <w:rFonts w:ascii="Times New Roman" w:eastAsia="Times New Roman" w:hAnsi="Times New Roman" w:cs="Times New Roman"/>
                <w:color w:val="000000"/>
                <w:sz w:val="28"/>
                <w:szCs w:val="28"/>
                <w:lang w:val="ru-RU"/>
              </w:rPr>
            </w:pPr>
            <w:r w:rsidRPr="00017638">
              <w:rPr>
                <w:rFonts w:ascii="Times New Roman" w:eastAsia="Times New Roman" w:hAnsi="Times New Roman" w:cs="Times New Roman"/>
                <w:color w:val="000000"/>
                <w:sz w:val="28"/>
                <w:szCs w:val="28"/>
                <w:lang w:val="ru-RU"/>
              </w:rPr>
              <w:t>УТВЕРЖДЕНО</w:t>
            </w:r>
          </w:p>
          <w:p w:rsidR="00017638" w:rsidRPr="00017638" w:rsidRDefault="00017638" w:rsidP="00017638">
            <w:pPr>
              <w:autoSpaceDE w:val="0"/>
              <w:autoSpaceDN w:val="0"/>
              <w:spacing w:after="120"/>
              <w:ind w:left="3847" w:hanging="3847"/>
              <w:rPr>
                <w:rFonts w:ascii="Times New Roman" w:eastAsia="Times New Roman" w:hAnsi="Times New Roman" w:cs="Times New Roman"/>
                <w:color w:val="000000"/>
                <w:sz w:val="28"/>
                <w:szCs w:val="28"/>
                <w:lang w:val="ru-RU"/>
              </w:rPr>
            </w:pPr>
            <w:r w:rsidRPr="00017638">
              <w:rPr>
                <w:rFonts w:ascii="Times New Roman" w:eastAsia="Times New Roman" w:hAnsi="Times New Roman" w:cs="Times New Roman"/>
                <w:color w:val="000000"/>
                <w:sz w:val="28"/>
                <w:szCs w:val="28"/>
                <w:lang w:val="ru-RU"/>
              </w:rPr>
              <w:t>Директор школы</w:t>
            </w:r>
          </w:p>
          <w:p w:rsidR="00017638" w:rsidRPr="00017638" w:rsidRDefault="00017638" w:rsidP="00017638">
            <w:pPr>
              <w:autoSpaceDE w:val="0"/>
              <w:autoSpaceDN w:val="0"/>
              <w:spacing w:after="120" w:line="240" w:lineRule="auto"/>
              <w:rPr>
                <w:rFonts w:ascii="Times New Roman" w:eastAsia="Times New Roman" w:hAnsi="Times New Roman" w:cs="Times New Roman"/>
                <w:color w:val="000000"/>
                <w:sz w:val="24"/>
                <w:szCs w:val="24"/>
                <w:lang w:val="ru-RU"/>
              </w:rPr>
            </w:pPr>
            <w:r w:rsidRPr="00017638">
              <w:rPr>
                <w:rFonts w:ascii="Times New Roman" w:eastAsia="Times New Roman" w:hAnsi="Times New Roman" w:cs="Times New Roman"/>
                <w:color w:val="000000"/>
                <w:sz w:val="24"/>
                <w:szCs w:val="24"/>
                <w:lang w:val="ru-RU"/>
              </w:rPr>
              <w:t xml:space="preserve">________________________ </w:t>
            </w:r>
          </w:p>
          <w:p w:rsidR="00017638" w:rsidRPr="00017638" w:rsidRDefault="00017638" w:rsidP="00017638">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017638">
              <w:rPr>
                <w:rFonts w:ascii="Times New Roman" w:eastAsia="Times New Roman" w:hAnsi="Times New Roman" w:cs="Times New Roman"/>
                <w:color w:val="000000"/>
                <w:sz w:val="24"/>
                <w:szCs w:val="24"/>
                <w:lang w:val="ru-RU"/>
              </w:rPr>
              <w:t>Космынин</w:t>
            </w:r>
            <w:proofErr w:type="spellEnd"/>
            <w:r w:rsidRPr="00017638">
              <w:rPr>
                <w:rFonts w:ascii="Times New Roman" w:eastAsia="Times New Roman" w:hAnsi="Times New Roman" w:cs="Times New Roman"/>
                <w:color w:val="000000"/>
                <w:sz w:val="24"/>
                <w:szCs w:val="24"/>
                <w:lang w:val="ru-RU"/>
              </w:rPr>
              <w:t xml:space="preserve"> С.А.</w:t>
            </w:r>
          </w:p>
          <w:p w:rsidR="00017638" w:rsidRPr="00017638" w:rsidRDefault="00017638" w:rsidP="00017638">
            <w:pPr>
              <w:autoSpaceDE w:val="0"/>
              <w:autoSpaceDN w:val="0"/>
              <w:spacing w:after="0" w:line="240" w:lineRule="auto"/>
              <w:rPr>
                <w:rFonts w:ascii="Times New Roman" w:eastAsia="Times New Roman" w:hAnsi="Times New Roman" w:cs="Times New Roman"/>
                <w:color w:val="000000"/>
                <w:sz w:val="24"/>
                <w:szCs w:val="24"/>
                <w:lang w:val="ru-RU"/>
              </w:rPr>
            </w:pPr>
            <w:r w:rsidRPr="00017638">
              <w:rPr>
                <w:rFonts w:ascii="Times New Roman" w:eastAsia="Times New Roman" w:hAnsi="Times New Roman" w:cs="Times New Roman"/>
                <w:color w:val="000000"/>
                <w:sz w:val="24"/>
                <w:szCs w:val="24"/>
                <w:lang w:val="ru-RU"/>
              </w:rPr>
              <w:t>Протокол №1 от «   »              2024 г.</w:t>
            </w:r>
          </w:p>
          <w:p w:rsidR="00017638" w:rsidRPr="00017638" w:rsidRDefault="00017638" w:rsidP="0001763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FA701F" w:rsidRPr="00847F44" w:rsidRDefault="00FA701F">
      <w:pPr>
        <w:spacing w:after="0"/>
        <w:ind w:left="120"/>
        <w:rPr>
          <w:lang w:val="ru-RU"/>
        </w:rPr>
      </w:pPr>
    </w:p>
    <w:p w:rsidR="00FA701F" w:rsidRPr="00847F44" w:rsidRDefault="00FA701F">
      <w:pPr>
        <w:spacing w:after="0"/>
        <w:ind w:left="120"/>
        <w:rPr>
          <w:lang w:val="ru-RU"/>
        </w:rPr>
      </w:pPr>
    </w:p>
    <w:p w:rsidR="00FA701F" w:rsidRPr="00847F44" w:rsidRDefault="00847F44">
      <w:pPr>
        <w:spacing w:after="0" w:line="408" w:lineRule="auto"/>
        <w:ind w:left="120"/>
        <w:jc w:val="center"/>
        <w:rPr>
          <w:lang w:val="ru-RU"/>
        </w:rPr>
      </w:pPr>
      <w:r w:rsidRPr="00847F44">
        <w:rPr>
          <w:rFonts w:ascii="Times New Roman" w:hAnsi="Times New Roman"/>
          <w:b/>
          <w:color w:val="000000"/>
          <w:sz w:val="28"/>
          <w:lang w:val="ru-RU"/>
        </w:rPr>
        <w:t>РАБОЧАЯ ПРОГРАММА</w:t>
      </w:r>
    </w:p>
    <w:p w:rsidR="00FA701F" w:rsidRPr="00847F44" w:rsidRDefault="00847F44">
      <w:pPr>
        <w:spacing w:after="0" w:line="408" w:lineRule="auto"/>
        <w:ind w:left="120"/>
        <w:jc w:val="center"/>
        <w:rPr>
          <w:lang w:val="ru-RU"/>
        </w:rPr>
      </w:pPr>
      <w:r w:rsidRPr="00847F44">
        <w:rPr>
          <w:rFonts w:ascii="Times New Roman" w:hAnsi="Times New Roman"/>
          <w:color w:val="000000"/>
          <w:sz w:val="28"/>
          <w:lang w:val="ru-RU"/>
        </w:rPr>
        <w:t>(</w:t>
      </w:r>
      <w:r>
        <w:rPr>
          <w:rFonts w:ascii="Times New Roman" w:hAnsi="Times New Roman"/>
          <w:color w:val="000000"/>
          <w:sz w:val="28"/>
        </w:rPr>
        <w:t>ID</w:t>
      </w:r>
      <w:r w:rsidRPr="00847F44">
        <w:rPr>
          <w:rFonts w:ascii="Times New Roman" w:hAnsi="Times New Roman"/>
          <w:color w:val="000000"/>
          <w:sz w:val="28"/>
          <w:lang w:val="ru-RU"/>
        </w:rPr>
        <w:t xml:space="preserve"> 4143375)</w:t>
      </w:r>
    </w:p>
    <w:p w:rsidR="00FA701F" w:rsidRPr="00847F44" w:rsidRDefault="00FA701F">
      <w:pPr>
        <w:spacing w:after="0"/>
        <w:ind w:left="120"/>
        <w:jc w:val="center"/>
        <w:rPr>
          <w:lang w:val="ru-RU"/>
        </w:rPr>
      </w:pPr>
    </w:p>
    <w:p w:rsidR="00FA701F" w:rsidRPr="00847F44" w:rsidRDefault="00847F44">
      <w:pPr>
        <w:spacing w:after="0" w:line="408" w:lineRule="auto"/>
        <w:ind w:left="120"/>
        <w:jc w:val="center"/>
        <w:rPr>
          <w:lang w:val="ru-RU"/>
        </w:rPr>
      </w:pPr>
      <w:r w:rsidRPr="00847F44">
        <w:rPr>
          <w:rFonts w:ascii="Times New Roman" w:hAnsi="Times New Roman"/>
          <w:b/>
          <w:color w:val="000000"/>
          <w:sz w:val="28"/>
          <w:lang w:val="ru-RU"/>
        </w:rPr>
        <w:t>учебного предмета «Основы безопасности и защиты Родины»</w:t>
      </w:r>
    </w:p>
    <w:p w:rsidR="00FA701F" w:rsidRPr="00847F44" w:rsidRDefault="00017638">
      <w:pPr>
        <w:spacing w:after="0" w:line="408" w:lineRule="auto"/>
        <w:ind w:left="120"/>
        <w:jc w:val="center"/>
        <w:rPr>
          <w:lang w:val="ru-RU"/>
        </w:rPr>
      </w:pPr>
      <w:r>
        <w:rPr>
          <w:rFonts w:ascii="Times New Roman" w:hAnsi="Times New Roman"/>
          <w:color w:val="000000"/>
          <w:sz w:val="28"/>
          <w:lang w:val="ru-RU"/>
        </w:rPr>
        <w:t>для обучающихся 8</w:t>
      </w:r>
      <w:r w:rsidR="00847F44" w:rsidRPr="00847F44">
        <w:rPr>
          <w:rFonts w:ascii="Times New Roman" w:hAnsi="Times New Roman"/>
          <w:color w:val="000000"/>
          <w:sz w:val="28"/>
          <w:lang w:val="ru-RU"/>
        </w:rPr>
        <w:t xml:space="preserve"> классов </w:t>
      </w:r>
    </w:p>
    <w:p w:rsidR="00FA701F" w:rsidRPr="00847F44" w:rsidRDefault="00FA701F">
      <w:pPr>
        <w:spacing w:after="0"/>
        <w:ind w:left="120"/>
        <w:jc w:val="center"/>
        <w:rPr>
          <w:lang w:val="ru-RU"/>
        </w:rPr>
      </w:pPr>
    </w:p>
    <w:p w:rsidR="00FA701F" w:rsidRPr="00847F44" w:rsidRDefault="00FA701F">
      <w:pPr>
        <w:spacing w:after="0"/>
        <w:ind w:left="120"/>
        <w:jc w:val="center"/>
        <w:rPr>
          <w:lang w:val="ru-RU"/>
        </w:rPr>
      </w:pPr>
    </w:p>
    <w:p w:rsidR="00FA701F" w:rsidRPr="00847F44" w:rsidRDefault="00FA701F">
      <w:pPr>
        <w:spacing w:after="0"/>
        <w:ind w:left="120"/>
        <w:jc w:val="center"/>
        <w:rPr>
          <w:lang w:val="ru-RU"/>
        </w:rPr>
      </w:pPr>
    </w:p>
    <w:p w:rsidR="00FA701F" w:rsidRPr="00847F44" w:rsidRDefault="00FA701F">
      <w:pPr>
        <w:spacing w:after="0"/>
        <w:ind w:left="120"/>
        <w:jc w:val="center"/>
        <w:rPr>
          <w:lang w:val="ru-RU"/>
        </w:rPr>
      </w:pPr>
    </w:p>
    <w:p w:rsidR="00FA701F" w:rsidRPr="00847F44" w:rsidRDefault="00FA701F">
      <w:pPr>
        <w:spacing w:after="0"/>
        <w:ind w:left="120"/>
        <w:jc w:val="center"/>
        <w:rPr>
          <w:lang w:val="ru-RU"/>
        </w:rPr>
      </w:pPr>
    </w:p>
    <w:p w:rsidR="00FA701F" w:rsidRPr="00847F44" w:rsidRDefault="00FA701F">
      <w:pPr>
        <w:spacing w:after="0"/>
        <w:ind w:left="120"/>
        <w:jc w:val="center"/>
        <w:rPr>
          <w:lang w:val="ru-RU"/>
        </w:rPr>
      </w:pPr>
    </w:p>
    <w:p w:rsidR="00FA701F" w:rsidRPr="00847F44" w:rsidRDefault="00FA701F">
      <w:pPr>
        <w:spacing w:after="0"/>
        <w:ind w:left="120"/>
        <w:jc w:val="center"/>
        <w:rPr>
          <w:lang w:val="ru-RU"/>
        </w:rPr>
      </w:pPr>
    </w:p>
    <w:p w:rsidR="00017638" w:rsidRPr="00017638" w:rsidRDefault="00017638" w:rsidP="00602609">
      <w:pPr>
        <w:widowControl w:val="0"/>
        <w:suppressAutoHyphens/>
        <w:spacing w:after="0" w:line="240" w:lineRule="auto"/>
        <w:jc w:val="right"/>
        <w:rPr>
          <w:rFonts w:ascii="Times New Roman" w:eastAsia="Times New Roman" w:hAnsi="Times New Roman" w:cs="Times New Roman"/>
          <w:sz w:val="28"/>
          <w:szCs w:val="28"/>
          <w:lang w:val="ru-RU" w:eastAsia="zh-CN" w:bidi="hi-IN"/>
        </w:rPr>
      </w:pPr>
      <w:r w:rsidRPr="00017638">
        <w:rPr>
          <w:rFonts w:ascii="Times New Roman" w:eastAsia="Times New Roman" w:hAnsi="Times New Roman" w:cs="Times New Roman"/>
          <w:sz w:val="28"/>
          <w:szCs w:val="28"/>
          <w:lang w:val="ru-RU" w:eastAsia="zh-CN" w:bidi="hi-IN"/>
        </w:rPr>
        <w:t xml:space="preserve">Составил: учитель </w:t>
      </w:r>
      <w:r w:rsidR="00602609">
        <w:rPr>
          <w:rFonts w:ascii="Times New Roman" w:eastAsia="Times New Roman" w:hAnsi="Times New Roman" w:cs="Times New Roman"/>
          <w:sz w:val="28"/>
          <w:szCs w:val="28"/>
          <w:lang w:val="ru-RU" w:eastAsia="zh-CN" w:bidi="hi-IN"/>
        </w:rPr>
        <w:t>ОБЗР</w:t>
      </w:r>
    </w:p>
    <w:p w:rsidR="00017638" w:rsidRPr="00602609" w:rsidRDefault="00602609" w:rsidP="00017638">
      <w:pPr>
        <w:spacing w:after="0"/>
        <w:ind w:left="120"/>
        <w:jc w:val="right"/>
        <w:rPr>
          <w:rFonts w:ascii="Times New Roman" w:eastAsia="Calibri" w:hAnsi="Times New Roman" w:cs="Times New Roman"/>
          <w:sz w:val="28"/>
          <w:szCs w:val="28"/>
          <w:lang w:val="ru-RU"/>
        </w:rPr>
      </w:pPr>
      <w:r>
        <w:rPr>
          <w:rFonts w:ascii="Times New Roman" w:eastAsia="Times New Roman" w:hAnsi="Times New Roman" w:cs="Times New Roman"/>
          <w:sz w:val="28"/>
          <w:szCs w:val="28"/>
          <w:lang w:val="ru-RU" w:eastAsia="zh-CN" w:bidi="hi-IN"/>
        </w:rPr>
        <w:t xml:space="preserve">Полетаев Александр Васильевич </w:t>
      </w:r>
    </w:p>
    <w:p w:rsidR="00017638" w:rsidRPr="00017638" w:rsidRDefault="00017638" w:rsidP="00017638">
      <w:pPr>
        <w:spacing w:after="0"/>
        <w:rPr>
          <w:rFonts w:ascii="Calibri" w:eastAsia="Calibri" w:hAnsi="Calibri" w:cs="Times New Roman"/>
          <w:lang w:val="ru-RU"/>
        </w:rPr>
      </w:pPr>
    </w:p>
    <w:p w:rsidR="00017638" w:rsidRPr="00017638" w:rsidRDefault="00017638" w:rsidP="00017638">
      <w:pPr>
        <w:spacing w:after="0"/>
        <w:rPr>
          <w:rFonts w:ascii="Calibri" w:eastAsia="Calibri" w:hAnsi="Calibri" w:cs="Times New Roman"/>
          <w:lang w:val="ru-RU"/>
        </w:rPr>
      </w:pPr>
    </w:p>
    <w:p w:rsidR="00017638" w:rsidRDefault="00017638" w:rsidP="00017638">
      <w:pPr>
        <w:spacing w:after="0"/>
        <w:ind w:left="120"/>
        <w:jc w:val="center"/>
        <w:rPr>
          <w:rFonts w:ascii="Calibri" w:eastAsia="Calibri" w:hAnsi="Calibri" w:cs="Times New Roman"/>
          <w:lang w:val="ru-RU"/>
        </w:rPr>
      </w:pPr>
    </w:p>
    <w:p w:rsidR="00602609" w:rsidRDefault="00602609" w:rsidP="00017638">
      <w:pPr>
        <w:spacing w:after="0"/>
        <w:ind w:left="120"/>
        <w:jc w:val="center"/>
        <w:rPr>
          <w:rFonts w:ascii="Calibri" w:eastAsia="Calibri" w:hAnsi="Calibri" w:cs="Times New Roman"/>
          <w:lang w:val="ru-RU"/>
        </w:rPr>
      </w:pPr>
    </w:p>
    <w:p w:rsidR="00602609" w:rsidRDefault="00602609" w:rsidP="00017638">
      <w:pPr>
        <w:spacing w:after="0"/>
        <w:ind w:left="120"/>
        <w:jc w:val="center"/>
        <w:rPr>
          <w:rFonts w:ascii="Calibri" w:eastAsia="Calibri" w:hAnsi="Calibri" w:cs="Times New Roman"/>
          <w:lang w:val="ru-RU"/>
        </w:rPr>
      </w:pPr>
    </w:p>
    <w:p w:rsidR="00602609" w:rsidRPr="00017638" w:rsidRDefault="00602609" w:rsidP="00017638">
      <w:pPr>
        <w:spacing w:after="0"/>
        <w:ind w:left="120"/>
        <w:jc w:val="center"/>
        <w:rPr>
          <w:rFonts w:ascii="Calibri" w:eastAsia="Calibri" w:hAnsi="Calibri" w:cs="Times New Roman"/>
          <w:lang w:val="ru-RU"/>
        </w:rPr>
      </w:pPr>
    </w:p>
    <w:p w:rsidR="00017638" w:rsidRPr="00017638" w:rsidRDefault="00017638" w:rsidP="00017638">
      <w:pPr>
        <w:spacing w:after="0"/>
        <w:jc w:val="center"/>
        <w:rPr>
          <w:rFonts w:ascii="Calibri" w:eastAsia="Calibri" w:hAnsi="Calibri" w:cs="Times New Roman"/>
          <w:lang w:val="ru-RU"/>
        </w:rPr>
      </w:pPr>
      <w:bookmarkStart w:id="3" w:name="8777abab-62ad-4e6d-bb66-8ccfe85cfe1b"/>
      <w:proofErr w:type="gramStart"/>
      <w:r w:rsidRPr="00017638">
        <w:rPr>
          <w:rFonts w:ascii="Times New Roman" w:eastAsia="Calibri" w:hAnsi="Times New Roman" w:cs="Times New Roman"/>
          <w:b/>
          <w:color w:val="000000"/>
          <w:sz w:val="28"/>
          <w:lang w:val="ru-RU"/>
        </w:rPr>
        <w:t>с</w:t>
      </w:r>
      <w:proofErr w:type="gramEnd"/>
      <w:r w:rsidRPr="00017638">
        <w:rPr>
          <w:rFonts w:ascii="Times New Roman" w:eastAsia="Calibri" w:hAnsi="Times New Roman" w:cs="Times New Roman"/>
          <w:b/>
          <w:color w:val="000000"/>
          <w:sz w:val="28"/>
          <w:lang w:val="ru-RU"/>
        </w:rPr>
        <w:t>. Черная Слобода,</w:t>
      </w:r>
      <w:bookmarkEnd w:id="3"/>
      <w:r w:rsidRPr="00017638">
        <w:rPr>
          <w:rFonts w:ascii="Times New Roman" w:eastAsia="Calibri" w:hAnsi="Times New Roman" w:cs="Times New Roman"/>
          <w:b/>
          <w:color w:val="000000"/>
          <w:sz w:val="28"/>
          <w:lang w:val="ru-RU"/>
        </w:rPr>
        <w:t xml:space="preserve">‌ </w:t>
      </w:r>
      <w:bookmarkStart w:id="4" w:name="dc72b6e0-474b-4b98-a795-02870ed74afe"/>
      <w:r w:rsidRPr="00017638">
        <w:rPr>
          <w:rFonts w:ascii="Times New Roman" w:eastAsia="Calibri" w:hAnsi="Times New Roman" w:cs="Times New Roman"/>
          <w:b/>
          <w:color w:val="000000"/>
          <w:sz w:val="28"/>
          <w:lang w:val="ru-RU"/>
        </w:rPr>
        <w:t>202</w:t>
      </w:r>
      <w:bookmarkEnd w:id="4"/>
      <w:r w:rsidRPr="00017638">
        <w:rPr>
          <w:rFonts w:ascii="Times New Roman" w:eastAsia="Calibri" w:hAnsi="Times New Roman" w:cs="Times New Roman"/>
          <w:b/>
          <w:color w:val="000000"/>
          <w:sz w:val="28"/>
          <w:lang w:val="ru-RU"/>
        </w:rPr>
        <w:t>4‌</w:t>
      </w:r>
      <w:r w:rsidRPr="00017638">
        <w:rPr>
          <w:rFonts w:ascii="Times New Roman" w:eastAsia="Calibri" w:hAnsi="Times New Roman" w:cs="Times New Roman"/>
          <w:color w:val="000000"/>
          <w:sz w:val="28"/>
          <w:lang w:val="ru-RU"/>
        </w:rPr>
        <w:t>​</w:t>
      </w:r>
    </w:p>
    <w:p w:rsidR="00602609" w:rsidRPr="00602609" w:rsidRDefault="00602609" w:rsidP="00602609">
      <w:pPr>
        <w:widowControl w:val="0"/>
        <w:suppressAutoHyphens/>
        <w:spacing w:after="0" w:line="240" w:lineRule="auto"/>
        <w:ind w:left="709"/>
        <w:jc w:val="center"/>
        <w:rPr>
          <w:rFonts w:ascii="Times New Roman" w:eastAsia="Times New Roman" w:hAnsi="Times New Roman" w:cs="Times New Roman"/>
          <w:b/>
          <w:sz w:val="32"/>
          <w:szCs w:val="32"/>
          <w:lang w:val="ru-RU" w:eastAsia="zh-CN" w:bidi="hi-IN"/>
        </w:rPr>
      </w:pPr>
      <w:r w:rsidRPr="00602609">
        <w:rPr>
          <w:rFonts w:ascii="Times New Roman" w:eastAsia="Times New Roman" w:hAnsi="Times New Roman" w:cs="Times New Roman"/>
          <w:b/>
          <w:sz w:val="32"/>
          <w:szCs w:val="32"/>
          <w:lang w:val="ru-RU" w:eastAsia="zh-CN" w:bidi="hi-IN"/>
        </w:rPr>
        <w:lastRenderedPageBreak/>
        <w:t>Содержание</w:t>
      </w:r>
    </w:p>
    <w:p w:rsidR="00602609" w:rsidRPr="00602609" w:rsidRDefault="00602609" w:rsidP="00602609">
      <w:pPr>
        <w:numPr>
          <w:ilvl w:val="0"/>
          <w:numId w:val="2"/>
        </w:numPr>
        <w:tabs>
          <w:tab w:val="num" w:pos="-284"/>
        </w:tabs>
        <w:spacing w:before="100" w:beforeAutospacing="1" w:after="100" w:afterAutospacing="1" w:line="240" w:lineRule="auto"/>
        <w:ind w:left="709" w:hanging="295"/>
        <w:rPr>
          <w:rFonts w:ascii="Times New Roman" w:eastAsia="Times New Roman" w:hAnsi="Times New Roman" w:cs="Times New Roman"/>
          <w:b/>
          <w:bCs/>
          <w:sz w:val="28"/>
          <w:szCs w:val="28"/>
          <w:lang w:val="ru-RU" w:eastAsia="ru-RU"/>
        </w:rPr>
      </w:pPr>
      <w:r w:rsidRPr="00602609">
        <w:rPr>
          <w:rFonts w:ascii="Times New Roman" w:eastAsia="Times New Roman" w:hAnsi="Times New Roman" w:cs="Times New Roman"/>
          <w:b/>
          <w:bCs/>
          <w:sz w:val="28"/>
          <w:szCs w:val="28"/>
          <w:lang w:val="ru-RU" w:eastAsia="ru-RU"/>
        </w:rPr>
        <w:t>Пояснительная записка</w:t>
      </w:r>
    </w:p>
    <w:p w:rsidR="00602609" w:rsidRPr="00602609" w:rsidRDefault="00602609" w:rsidP="00602609">
      <w:pPr>
        <w:numPr>
          <w:ilvl w:val="0"/>
          <w:numId w:val="2"/>
        </w:numPr>
        <w:tabs>
          <w:tab w:val="num" w:pos="-284"/>
        </w:tabs>
        <w:spacing w:before="100" w:beforeAutospacing="1" w:after="100" w:afterAutospacing="1" w:line="240" w:lineRule="auto"/>
        <w:ind w:left="709" w:hanging="295"/>
        <w:rPr>
          <w:rFonts w:ascii="Times New Roman" w:eastAsia="Times New Roman" w:hAnsi="Times New Roman" w:cs="Times New Roman"/>
          <w:b/>
          <w:bCs/>
          <w:sz w:val="28"/>
          <w:szCs w:val="28"/>
          <w:lang w:val="ru-RU" w:eastAsia="ru-RU"/>
        </w:rPr>
      </w:pPr>
      <w:r w:rsidRPr="00602609">
        <w:rPr>
          <w:rFonts w:ascii="Times New Roman" w:eastAsia="Times New Roman" w:hAnsi="Times New Roman" w:cs="Times New Roman"/>
          <w:b/>
          <w:bCs/>
          <w:sz w:val="28"/>
          <w:szCs w:val="28"/>
          <w:lang w:val="ru-RU" w:eastAsia="ru-RU"/>
        </w:rPr>
        <w:t xml:space="preserve">Планируемые результаты освоения  учебного предмета </w:t>
      </w:r>
    </w:p>
    <w:p w:rsidR="00602609" w:rsidRPr="00602609" w:rsidRDefault="00602609" w:rsidP="00602609">
      <w:pPr>
        <w:numPr>
          <w:ilvl w:val="0"/>
          <w:numId w:val="2"/>
        </w:numPr>
        <w:tabs>
          <w:tab w:val="num" w:pos="-284"/>
        </w:tabs>
        <w:spacing w:before="100" w:beforeAutospacing="1" w:after="100" w:afterAutospacing="1" w:line="240" w:lineRule="auto"/>
        <w:ind w:left="709" w:hanging="295"/>
        <w:rPr>
          <w:rFonts w:ascii="Times New Roman" w:eastAsia="Times New Roman" w:hAnsi="Times New Roman" w:cs="Times New Roman"/>
          <w:b/>
          <w:bCs/>
          <w:sz w:val="28"/>
          <w:szCs w:val="28"/>
          <w:lang w:val="ru-RU" w:eastAsia="ru-RU"/>
        </w:rPr>
      </w:pPr>
      <w:r w:rsidRPr="00602609">
        <w:rPr>
          <w:rFonts w:ascii="Times New Roman" w:eastAsia="Times New Roman" w:hAnsi="Times New Roman" w:cs="Times New Roman"/>
          <w:b/>
          <w:bCs/>
          <w:sz w:val="28"/>
          <w:szCs w:val="28"/>
          <w:lang w:val="ru-RU" w:eastAsia="ru-RU"/>
        </w:rPr>
        <w:t>Содержание   образования</w:t>
      </w:r>
    </w:p>
    <w:p w:rsidR="00602609" w:rsidRPr="00602609" w:rsidRDefault="00602609" w:rsidP="00602609">
      <w:pPr>
        <w:numPr>
          <w:ilvl w:val="0"/>
          <w:numId w:val="2"/>
        </w:numPr>
        <w:tabs>
          <w:tab w:val="num" w:pos="-284"/>
        </w:tabs>
        <w:spacing w:before="100" w:beforeAutospacing="1" w:after="100" w:afterAutospacing="1" w:line="240" w:lineRule="auto"/>
        <w:ind w:left="709" w:hanging="295"/>
        <w:rPr>
          <w:rFonts w:ascii="Times New Roman" w:eastAsia="Times New Roman" w:hAnsi="Times New Roman" w:cs="Times New Roman"/>
          <w:b/>
          <w:bCs/>
          <w:sz w:val="28"/>
          <w:szCs w:val="28"/>
          <w:lang w:val="ru-RU" w:eastAsia="ru-RU"/>
        </w:rPr>
      </w:pPr>
      <w:r w:rsidRPr="00602609">
        <w:rPr>
          <w:rFonts w:ascii="Times New Roman" w:eastAsia="Times New Roman" w:hAnsi="Times New Roman" w:cs="Times New Roman"/>
          <w:b/>
          <w:bCs/>
          <w:sz w:val="28"/>
          <w:szCs w:val="28"/>
          <w:lang w:val="ru-RU" w:eastAsia="ru-RU"/>
        </w:rPr>
        <w:t>Учебно-тематическое  планирование (с указанием количества часов</w:t>
      </w:r>
      <w:proofErr w:type="gramStart"/>
      <w:r w:rsidRPr="00602609">
        <w:rPr>
          <w:rFonts w:ascii="Times New Roman" w:eastAsia="Times New Roman" w:hAnsi="Times New Roman" w:cs="Times New Roman"/>
          <w:b/>
          <w:bCs/>
          <w:sz w:val="28"/>
          <w:szCs w:val="28"/>
          <w:lang w:val="ru-RU" w:eastAsia="ru-RU"/>
        </w:rPr>
        <w:t xml:space="preserve"> ,</w:t>
      </w:r>
      <w:proofErr w:type="gramEnd"/>
      <w:r w:rsidRPr="00602609">
        <w:rPr>
          <w:rFonts w:ascii="Times New Roman" w:eastAsia="Times New Roman" w:hAnsi="Times New Roman" w:cs="Times New Roman"/>
          <w:b/>
          <w:bCs/>
          <w:sz w:val="28"/>
          <w:szCs w:val="28"/>
          <w:lang w:val="ru-RU" w:eastAsia="ru-RU"/>
        </w:rPr>
        <w:t xml:space="preserve"> отводимых на освоение каждой темы); календарно тематическое планирование.</w:t>
      </w:r>
    </w:p>
    <w:p w:rsidR="00017638" w:rsidRPr="00017638" w:rsidRDefault="00017638" w:rsidP="00017638">
      <w:pPr>
        <w:spacing w:after="0"/>
        <w:ind w:left="120"/>
        <w:jc w:val="center"/>
        <w:rPr>
          <w:rFonts w:ascii="Calibri" w:eastAsia="Calibri" w:hAnsi="Calibri" w:cs="Times New Roman"/>
          <w:lang w:val="ru-RU"/>
        </w:rPr>
      </w:pPr>
    </w:p>
    <w:p w:rsidR="00FA701F" w:rsidRPr="00847F44" w:rsidRDefault="00FA701F">
      <w:pPr>
        <w:spacing w:after="0"/>
        <w:ind w:left="120"/>
        <w:jc w:val="center"/>
        <w:rPr>
          <w:lang w:val="ru-RU"/>
        </w:rPr>
      </w:pPr>
    </w:p>
    <w:p w:rsidR="00FA701F" w:rsidRPr="00847F44" w:rsidRDefault="00FA701F">
      <w:pPr>
        <w:spacing w:after="0"/>
        <w:ind w:left="120"/>
        <w:jc w:val="center"/>
        <w:rPr>
          <w:lang w:val="ru-RU"/>
        </w:rPr>
      </w:pPr>
    </w:p>
    <w:p w:rsidR="00FA701F" w:rsidRPr="00847F44" w:rsidRDefault="00FA701F">
      <w:pPr>
        <w:spacing w:after="0"/>
        <w:ind w:left="120"/>
        <w:jc w:val="center"/>
        <w:rPr>
          <w:lang w:val="ru-RU"/>
        </w:rPr>
      </w:pPr>
    </w:p>
    <w:p w:rsidR="00FA701F" w:rsidRPr="00847F44" w:rsidRDefault="00FA701F">
      <w:pPr>
        <w:spacing w:after="0"/>
        <w:ind w:left="120"/>
        <w:jc w:val="center"/>
        <w:rPr>
          <w:lang w:val="ru-RU"/>
        </w:rPr>
      </w:pPr>
    </w:p>
    <w:p w:rsidR="00FA701F" w:rsidRPr="00847F44" w:rsidRDefault="00FA701F">
      <w:pPr>
        <w:spacing w:after="0"/>
        <w:ind w:left="120"/>
        <w:jc w:val="center"/>
        <w:rPr>
          <w:lang w:val="ru-RU"/>
        </w:rPr>
      </w:pPr>
    </w:p>
    <w:p w:rsidR="00FA701F" w:rsidRPr="00847F44" w:rsidRDefault="00FA701F">
      <w:pPr>
        <w:rPr>
          <w:lang w:val="ru-RU"/>
        </w:rPr>
        <w:sectPr w:rsidR="00FA701F" w:rsidRPr="00847F44">
          <w:pgSz w:w="11906" w:h="16383"/>
          <w:pgMar w:top="1134" w:right="850" w:bottom="1134" w:left="1701" w:header="720" w:footer="720" w:gutter="0"/>
          <w:cols w:space="720"/>
        </w:sectPr>
      </w:pPr>
    </w:p>
    <w:p w:rsidR="00FA701F" w:rsidRPr="00504DCB" w:rsidRDefault="00847F44">
      <w:pPr>
        <w:spacing w:after="0" w:line="264" w:lineRule="auto"/>
        <w:ind w:left="120"/>
        <w:jc w:val="both"/>
        <w:rPr>
          <w:sz w:val="24"/>
          <w:szCs w:val="24"/>
          <w:lang w:val="ru-RU"/>
        </w:rPr>
      </w:pPr>
      <w:bookmarkStart w:id="5" w:name="block-31398579"/>
      <w:bookmarkEnd w:id="0"/>
      <w:r w:rsidRPr="00504DCB">
        <w:rPr>
          <w:rFonts w:ascii="Times New Roman" w:hAnsi="Times New Roman"/>
          <w:b/>
          <w:color w:val="000000"/>
          <w:sz w:val="24"/>
          <w:szCs w:val="24"/>
          <w:lang w:val="ru-RU"/>
        </w:rPr>
        <w:lastRenderedPageBreak/>
        <w:t>ПОЯСНИТЕЛЬНАЯ ЗАПИСКА</w:t>
      </w:r>
    </w:p>
    <w:p w:rsidR="00FA701F" w:rsidRPr="00504DCB" w:rsidRDefault="00FA701F">
      <w:pPr>
        <w:spacing w:after="0" w:line="264" w:lineRule="auto"/>
        <w:ind w:left="120"/>
        <w:jc w:val="both"/>
        <w:rPr>
          <w:sz w:val="24"/>
          <w:szCs w:val="24"/>
          <w:lang w:val="ru-RU"/>
        </w:rPr>
      </w:pP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504DCB">
        <w:rPr>
          <w:rFonts w:ascii="Times New Roman" w:hAnsi="Times New Roman"/>
          <w:color w:val="000000"/>
          <w:sz w:val="24"/>
          <w:szCs w:val="24"/>
          <w:lang w:val="ru-RU"/>
        </w:rPr>
        <w:t>обучающимися</w:t>
      </w:r>
      <w:proofErr w:type="gramEnd"/>
      <w:r w:rsidRPr="00504DCB">
        <w:rPr>
          <w:rFonts w:ascii="Times New Roman" w:hAnsi="Times New Roman"/>
          <w:color w:val="000000"/>
          <w:sz w:val="24"/>
          <w:szCs w:val="24"/>
          <w:lang w:val="ru-RU"/>
        </w:rPr>
        <w:t xml:space="preserve"> знаний и формирования у них умений и навыков в области безопасности жизнедеятельности и защиты Родины.</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Программа ОБЗР обеспечивает:</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 xml:space="preserve">ясное понимание </w:t>
      </w:r>
      <w:proofErr w:type="gramStart"/>
      <w:r w:rsidRPr="00504DCB">
        <w:rPr>
          <w:rFonts w:ascii="Times New Roman" w:hAnsi="Times New Roman"/>
          <w:color w:val="000000"/>
          <w:sz w:val="24"/>
          <w:szCs w:val="24"/>
          <w:lang w:val="ru-RU"/>
        </w:rPr>
        <w:t>обучающимися</w:t>
      </w:r>
      <w:proofErr w:type="gramEnd"/>
      <w:r w:rsidRPr="00504DCB">
        <w:rPr>
          <w:rFonts w:ascii="Times New Roman" w:hAnsi="Times New Roman"/>
          <w:color w:val="000000"/>
          <w:sz w:val="24"/>
          <w:szCs w:val="24"/>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 xml:space="preserve">прочное усвоение </w:t>
      </w:r>
      <w:proofErr w:type="gramStart"/>
      <w:r w:rsidRPr="00504DCB">
        <w:rPr>
          <w:rFonts w:ascii="Times New Roman" w:hAnsi="Times New Roman"/>
          <w:color w:val="000000"/>
          <w:sz w:val="24"/>
          <w:szCs w:val="24"/>
          <w:lang w:val="ru-RU"/>
        </w:rPr>
        <w:t>обучающимися</w:t>
      </w:r>
      <w:proofErr w:type="gramEnd"/>
      <w:r w:rsidRPr="00504DCB">
        <w:rPr>
          <w:rFonts w:ascii="Times New Roman" w:hAnsi="Times New Roman"/>
          <w:color w:val="000000"/>
          <w:sz w:val="24"/>
          <w:szCs w:val="24"/>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выработку практико-ориентированных компетенций, соответствующих потребностям современности;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 xml:space="preserve">реализацию оптимального баланса межпредметных связей и их </w:t>
      </w:r>
      <w:proofErr w:type="gramStart"/>
      <w:r w:rsidRPr="00504DCB">
        <w:rPr>
          <w:rFonts w:ascii="Times New Roman" w:hAnsi="Times New Roman"/>
          <w:color w:val="000000"/>
          <w:sz w:val="24"/>
          <w:szCs w:val="24"/>
          <w:lang w:val="ru-RU"/>
        </w:rPr>
        <w:t>разумное</w:t>
      </w:r>
      <w:proofErr w:type="gramEnd"/>
      <w:r w:rsidRPr="00504DCB">
        <w:rPr>
          <w:rFonts w:ascii="Times New Roman" w:hAnsi="Times New Roman"/>
          <w:color w:val="000000"/>
          <w:sz w:val="24"/>
          <w:szCs w:val="24"/>
          <w:lang w:val="ru-RU"/>
        </w:rPr>
        <w:t xml:space="preserve"> взаимодополнение, способствующее формированию практических умений и навыков.</w:t>
      </w:r>
    </w:p>
    <w:p w:rsidR="00FA701F" w:rsidRPr="00504DCB" w:rsidRDefault="00847F44">
      <w:pPr>
        <w:spacing w:after="0"/>
        <w:ind w:left="120"/>
        <w:jc w:val="both"/>
        <w:rPr>
          <w:sz w:val="24"/>
          <w:szCs w:val="24"/>
          <w:lang w:val="ru-RU"/>
        </w:rPr>
      </w:pPr>
      <w:r w:rsidRPr="00504DCB">
        <w:rPr>
          <w:rFonts w:ascii="Times New Roman" w:hAnsi="Times New Roman"/>
          <w:b/>
          <w:color w:val="000000"/>
          <w:sz w:val="24"/>
          <w:szCs w:val="24"/>
          <w:lang w:val="ru-RU"/>
        </w:rPr>
        <w:t>ОБЩАЯ ХАРАКТЕРИСТИКА УЧЕБНОГО ПРЕДМЕТА «ОСНОВЫ БЕЗОПАСНОСТИ ЖИЗНЕДЕЯТЕЛЬНОСТИ»</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модуль № 1 «Безопасное и устойчивое развитие личности, общества, государства»;</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модуль № 2 «Военная подготовка. Основы военных знаний»;</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модуль № 3 «Культура безопасности жизнедеятельности в современном обществе»;</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модуль № 4 «Безопасность в быту»;</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модуль № 5 «Безопасность на транспорте»;</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модуль № 6 «Безопасность в общественных местах»;</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модуль № 7 «Безопасность в природной среде»;</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модуль № 8 «Основы медицинских знаний. Оказание первой помощи»;</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модуль № 9 «Безопасность в социуме»;</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модуль № 10 «Безопасность в информационном пространстве»;</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модуль № 11 «Основы противодействия экстремизму и терроризму».</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FA701F" w:rsidRPr="00504DCB" w:rsidRDefault="00847F44">
      <w:pPr>
        <w:spacing w:after="0"/>
        <w:ind w:firstLine="600"/>
        <w:jc w:val="both"/>
        <w:rPr>
          <w:sz w:val="24"/>
          <w:szCs w:val="24"/>
          <w:lang w:val="ru-RU"/>
        </w:rPr>
      </w:pPr>
      <w:r w:rsidRPr="00504DCB">
        <w:rPr>
          <w:rFonts w:ascii="Times New Roman" w:hAnsi="Times New Roman"/>
          <w:color w:val="333333"/>
          <w:sz w:val="24"/>
          <w:szCs w:val="24"/>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FA701F" w:rsidRPr="00504DCB" w:rsidRDefault="00847F44">
      <w:pPr>
        <w:spacing w:after="0" w:line="264" w:lineRule="auto"/>
        <w:ind w:firstLine="600"/>
        <w:jc w:val="both"/>
        <w:rPr>
          <w:sz w:val="24"/>
          <w:szCs w:val="24"/>
          <w:lang w:val="ru-RU"/>
        </w:rPr>
      </w:pPr>
      <w:r w:rsidRPr="00504DCB">
        <w:rPr>
          <w:rFonts w:ascii="Times New Roman" w:hAnsi="Times New Roman"/>
          <w:color w:val="333333"/>
          <w:sz w:val="24"/>
          <w:szCs w:val="24"/>
          <w:lang w:val="ru-RU"/>
        </w:rPr>
        <w:lastRenderedPageBreak/>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FA701F" w:rsidRPr="00504DCB" w:rsidRDefault="00847F44">
      <w:pPr>
        <w:spacing w:after="0" w:line="264" w:lineRule="auto"/>
        <w:ind w:firstLine="600"/>
        <w:jc w:val="both"/>
        <w:rPr>
          <w:sz w:val="24"/>
          <w:szCs w:val="24"/>
          <w:lang w:val="ru-RU"/>
        </w:rPr>
      </w:pPr>
      <w:r w:rsidRPr="00504DCB">
        <w:rPr>
          <w:rFonts w:ascii="Times New Roman" w:hAnsi="Times New Roman"/>
          <w:color w:val="333333"/>
          <w:sz w:val="24"/>
          <w:szCs w:val="24"/>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FA701F" w:rsidRPr="00504DCB" w:rsidRDefault="00FA701F">
      <w:pPr>
        <w:spacing w:after="0"/>
        <w:ind w:left="120"/>
        <w:rPr>
          <w:sz w:val="24"/>
          <w:szCs w:val="24"/>
          <w:lang w:val="ru-RU"/>
        </w:rPr>
      </w:pPr>
    </w:p>
    <w:p w:rsidR="00FA701F" w:rsidRPr="00504DCB" w:rsidRDefault="00847F44">
      <w:pPr>
        <w:spacing w:after="0" w:line="264" w:lineRule="auto"/>
        <w:ind w:firstLine="600"/>
        <w:jc w:val="both"/>
        <w:rPr>
          <w:sz w:val="24"/>
          <w:szCs w:val="24"/>
          <w:lang w:val="ru-RU"/>
        </w:rPr>
      </w:pPr>
      <w:r w:rsidRPr="00504DCB">
        <w:rPr>
          <w:rFonts w:ascii="Times New Roman" w:hAnsi="Times New Roman"/>
          <w:color w:val="000000"/>
          <w:sz w:val="24"/>
          <w:szCs w:val="24"/>
          <w:lang w:val="ru-RU"/>
        </w:rPr>
        <w:t>При этом центральной проблемой безопасности жизнедеятельности остаётся сохранение жизни и здоровья каждого человека.</w:t>
      </w:r>
    </w:p>
    <w:p w:rsidR="00FA701F" w:rsidRPr="00504DCB" w:rsidRDefault="00FA701F">
      <w:pPr>
        <w:spacing w:after="0" w:line="264" w:lineRule="auto"/>
        <w:ind w:left="120"/>
        <w:rPr>
          <w:sz w:val="24"/>
          <w:szCs w:val="24"/>
          <w:lang w:val="ru-RU"/>
        </w:rPr>
      </w:pPr>
    </w:p>
    <w:p w:rsidR="00FA701F" w:rsidRPr="00504DCB" w:rsidRDefault="00847F44">
      <w:pPr>
        <w:spacing w:after="0" w:line="264" w:lineRule="auto"/>
        <w:ind w:firstLine="600"/>
        <w:jc w:val="both"/>
        <w:rPr>
          <w:sz w:val="24"/>
          <w:szCs w:val="24"/>
          <w:lang w:val="ru-RU"/>
        </w:rPr>
      </w:pPr>
      <w:r w:rsidRPr="00504DCB">
        <w:rPr>
          <w:rFonts w:ascii="Times New Roman" w:hAnsi="Times New Roman"/>
          <w:color w:val="000000"/>
          <w:sz w:val="24"/>
          <w:szCs w:val="24"/>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504DCB">
        <w:rPr>
          <w:rFonts w:ascii="Times New Roman" w:hAnsi="Times New Roman"/>
          <w:color w:val="000000"/>
          <w:sz w:val="24"/>
          <w:szCs w:val="24"/>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504DCB">
        <w:rPr>
          <w:rFonts w:ascii="Times New Roman" w:hAnsi="Times New Roman"/>
          <w:color w:val="000000"/>
          <w:sz w:val="24"/>
          <w:szCs w:val="24"/>
          <w:lang w:val="ru-RU"/>
        </w:rPr>
        <w:t xml:space="preserve"> постановлением Правительства Российской Федерации от 26 декабря 2017 г. № 1642.</w:t>
      </w:r>
    </w:p>
    <w:p w:rsidR="00FA701F" w:rsidRPr="00504DCB" w:rsidRDefault="00FA701F">
      <w:pPr>
        <w:spacing w:after="0"/>
        <w:ind w:left="120"/>
        <w:rPr>
          <w:sz w:val="24"/>
          <w:szCs w:val="24"/>
          <w:lang w:val="ru-RU"/>
        </w:rPr>
      </w:pPr>
    </w:p>
    <w:p w:rsidR="00FA701F" w:rsidRPr="00504DCB" w:rsidRDefault="00847F44">
      <w:pPr>
        <w:spacing w:after="0" w:line="264" w:lineRule="auto"/>
        <w:ind w:firstLine="600"/>
        <w:jc w:val="both"/>
        <w:rPr>
          <w:sz w:val="24"/>
          <w:szCs w:val="24"/>
          <w:lang w:val="ru-RU"/>
        </w:rPr>
      </w:pPr>
      <w:r w:rsidRPr="00504DCB">
        <w:rPr>
          <w:rFonts w:ascii="Times New Roman" w:hAnsi="Times New Roman"/>
          <w:color w:val="000000"/>
          <w:sz w:val="24"/>
          <w:szCs w:val="24"/>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504DCB">
        <w:rPr>
          <w:rFonts w:ascii="Times New Roman" w:hAnsi="Times New Roman"/>
          <w:color w:val="000000"/>
          <w:sz w:val="24"/>
          <w:szCs w:val="24"/>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FA701F" w:rsidRPr="00504DCB" w:rsidRDefault="00847F44">
      <w:pPr>
        <w:spacing w:after="0" w:line="264" w:lineRule="auto"/>
        <w:ind w:firstLine="600"/>
        <w:jc w:val="both"/>
        <w:rPr>
          <w:sz w:val="24"/>
          <w:szCs w:val="24"/>
          <w:lang w:val="ru-RU"/>
        </w:rPr>
      </w:pPr>
      <w:r w:rsidRPr="00504DCB">
        <w:rPr>
          <w:rFonts w:ascii="Times New Roman" w:hAnsi="Times New Roman"/>
          <w:color w:val="000000"/>
          <w:sz w:val="24"/>
          <w:szCs w:val="24"/>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FA701F" w:rsidRPr="00504DCB" w:rsidRDefault="00847F44">
      <w:pPr>
        <w:spacing w:after="0" w:line="264" w:lineRule="auto"/>
        <w:ind w:firstLine="600"/>
        <w:jc w:val="both"/>
        <w:rPr>
          <w:sz w:val="24"/>
          <w:szCs w:val="24"/>
          <w:lang w:val="ru-RU"/>
        </w:rPr>
      </w:pPr>
      <w:proofErr w:type="gramStart"/>
      <w:r w:rsidRPr="00504DCB">
        <w:rPr>
          <w:rFonts w:ascii="Times New Roman" w:hAnsi="Times New Roman"/>
          <w:color w:val="000000"/>
          <w:sz w:val="24"/>
          <w:szCs w:val="24"/>
          <w:lang w:val="ru-RU"/>
        </w:rP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w:t>
      </w:r>
      <w:proofErr w:type="gramEnd"/>
      <w:r w:rsidRPr="00504DCB">
        <w:rPr>
          <w:rFonts w:ascii="Times New Roman" w:hAnsi="Times New Roman"/>
          <w:color w:val="000000"/>
          <w:sz w:val="24"/>
          <w:szCs w:val="24"/>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w:t>
      </w:r>
      <w:r w:rsidRPr="00504DCB">
        <w:rPr>
          <w:rFonts w:ascii="Times New Roman" w:hAnsi="Times New Roman"/>
          <w:color w:val="000000"/>
          <w:sz w:val="24"/>
          <w:szCs w:val="24"/>
          <w:lang w:val="ru-RU"/>
        </w:rPr>
        <w:lastRenderedPageBreak/>
        <w:t>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FA701F" w:rsidRPr="00504DCB" w:rsidRDefault="00FA701F">
      <w:pPr>
        <w:spacing w:after="0" w:line="264" w:lineRule="auto"/>
        <w:ind w:left="120"/>
        <w:rPr>
          <w:sz w:val="24"/>
          <w:szCs w:val="24"/>
          <w:lang w:val="ru-RU"/>
        </w:rPr>
      </w:pPr>
    </w:p>
    <w:p w:rsidR="00FA701F" w:rsidRPr="00504DCB" w:rsidRDefault="00FA701F">
      <w:pPr>
        <w:spacing w:after="0" w:line="264" w:lineRule="auto"/>
        <w:ind w:left="120"/>
        <w:rPr>
          <w:sz w:val="24"/>
          <w:szCs w:val="24"/>
          <w:lang w:val="ru-RU"/>
        </w:rPr>
      </w:pPr>
    </w:p>
    <w:p w:rsidR="00FA701F" w:rsidRPr="00504DCB" w:rsidRDefault="00847F44">
      <w:pPr>
        <w:spacing w:after="0" w:line="264" w:lineRule="auto"/>
        <w:ind w:left="120"/>
        <w:jc w:val="both"/>
        <w:rPr>
          <w:sz w:val="24"/>
          <w:szCs w:val="24"/>
          <w:lang w:val="ru-RU"/>
        </w:rPr>
      </w:pPr>
      <w:r w:rsidRPr="00504DCB">
        <w:rPr>
          <w:rFonts w:ascii="Times New Roman" w:hAnsi="Times New Roman"/>
          <w:b/>
          <w:color w:val="000000"/>
          <w:sz w:val="24"/>
          <w:szCs w:val="24"/>
          <w:lang w:val="ru-RU"/>
        </w:rPr>
        <w:t>ЦЕЛЬ ИЗУЧЕНИЯ УЧЕБНОГО ПРЕДМЕТА «ОСНОВЫ БЕЗОПАСНОСТИ ЖИЗНЕДЕЯТЕЛЬНОСТИ»</w:t>
      </w:r>
    </w:p>
    <w:p w:rsidR="00FA701F" w:rsidRPr="00504DCB" w:rsidRDefault="00FA701F">
      <w:pPr>
        <w:spacing w:after="0" w:line="48" w:lineRule="auto"/>
        <w:ind w:left="120"/>
        <w:jc w:val="both"/>
        <w:rPr>
          <w:sz w:val="24"/>
          <w:szCs w:val="24"/>
          <w:lang w:val="ru-RU"/>
        </w:rPr>
      </w:pP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 xml:space="preserve">Целью изучения ОБЗР на уровне основного общего образования является формирование у </w:t>
      </w:r>
      <w:proofErr w:type="gramStart"/>
      <w:r w:rsidRPr="00504DCB">
        <w:rPr>
          <w:rFonts w:ascii="Times New Roman" w:hAnsi="Times New Roman"/>
          <w:color w:val="000000"/>
          <w:sz w:val="24"/>
          <w:szCs w:val="24"/>
          <w:lang w:val="ru-RU"/>
        </w:rPr>
        <w:t>обучающихся</w:t>
      </w:r>
      <w:proofErr w:type="gramEnd"/>
      <w:r w:rsidRPr="00504DCB">
        <w:rPr>
          <w:rFonts w:ascii="Times New Roman" w:hAnsi="Times New Roman"/>
          <w:color w:val="000000"/>
          <w:sz w:val="24"/>
          <w:szCs w:val="24"/>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A701F" w:rsidRPr="00504DCB" w:rsidRDefault="00FA701F">
      <w:pPr>
        <w:spacing w:after="0" w:line="264" w:lineRule="auto"/>
        <w:ind w:left="120"/>
        <w:jc w:val="both"/>
        <w:rPr>
          <w:sz w:val="24"/>
          <w:szCs w:val="24"/>
          <w:lang w:val="ru-RU"/>
        </w:rPr>
      </w:pPr>
    </w:p>
    <w:p w:rsidR="00FA701F" w:rsidRPr="00504DCB" w:rsidRDefault="00847F44">
      <w:pPr>
        <w:spacing w:after="0" w:line="264" w:lineRule="auto"/>
        <w:ind w:left="120"/>
        <w:jc w:val="both"/>
        <w:rPr>
          <w:sz w:val="24"/>
          <w:szCs w:val="24"/>
          <w:lang w:val="ru-RU"/>
        </w:rPr>
      </w:pPr>
      <w:r w:rsidRPr="00504DCB">
        <w:rPr>
          <w:rFonts w:ascii="Times New Roman" w:hAnsi="Times New Roman"/>
          <w:b/>
          <w:color w:val="000000"/>
          <w:sz w:val="24"/>
          <w:szCs w:val="24"/>
          <w:lang w:val="ru-RU"/>
        </w:rPr>
        <w:t>МЕСТО ПРЕДМЕТА В УЧЕБНОМ ПЛАНЕ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FA701F" w:rsidRPr="00504DCB" w:rsidRDefault="00FA701F">
      <w:pPr>
        <w:rPr>
          <w:sz w:val="24"/>
          <w:szCs w:val="24"/>
          <w:lang w:val="ru-RU"/>
        </w:rPr>
        <w:sectPr w:rsidR="00FA701F" w:rsidRPr="00504DCB" w:rsidSect="00504DCB">
          <w:pgSz w:w="11906" w:h="16383"/>
          <w:pgMar w:top="567" w:right="567" w:bottom="567" w:left="567" w:header="720" w:footer="720" w:gutter="0"/>
          <w:cols w:space="720"/>
          <w:docGrid w:linePitch="299"/>
        </w:sectPr>
      </w:pPr>
    </w:p>
    <w:p w:rsidR="00FA701F" w:rsidRPr="00504DCB" w:rsidRDefault="00847F44">
      <w:pPr>
        <w:spacing w:after="0" w:line="264" w:lineRule="auto"/>
        <w:ind w:left="120"/>
        <w:jc w:val="both"/>
        <w:rPr>
          <w:sz w:val="24"/>
          <w:szCs w:val="24"/>
          <w:lang w:val="ru-RU"/>
        </w:rPr>
      </w:pPr>
      <w:bookmarkStart w:id="6" w:name="block-31398581"/>
      <w:bookmarkEnd w:id="5"/>
      <w:r w:rsidRPr="00504DCB">
        <w:rPr>
          <w:rFonts w:ascii="Times New Roman" w:hAnsi="Times New Roman"/>
          <w:b/>
          <w:color w:val="000000"/>
          <w:sz w:val="24"/>
          <w:szCs w:val="24"/>
          <w:lang w:val="ru-RU"/>
        </w:rPr>
        <w:lastRenderedPageBreak/>
        <w:t>СОДЕРЖАНИЕ УЧЕБНОГО ПРЕДМЕТА</w:t>
      </w:r>
    </w:p>
    <w:p w:rsidR="00FA701F" w:rsidRPr="00504DCB" w:rsidRDefault="00FA701F">
      <w:pPr>
        <w:spacing w:after="0" w:line="120" w:lineRule="auto"/>
        <w:ind w:left="120"/>
        <w:jc w:val="both"/>
        <w:rPr>
          <w:sz w:val="24"/>
          <w:szCs w:val="24"/>
          <w:lang w:val="ru-RU"/>
        </w:rPr>
      </w:pPr>
    </w:p>
    <w:p w:rsidR="00FA701F" w:rsidRPr="00504DCB" w:rsidRDefault="00847F44">
      <w:pPr>
        <w:spacing w:after="0"/>
        <w:ind w:left="120"/>
        <w:rPr>
          <w:sz w:val="24"/>
          <w:szCs w:val="24"/>
          <w:lang w:val="ru-RU"/>
        </w:rPr>
      </w:pPr>
      <w:r w:rsidRPr="00504DCB">
        <w:rPr>
          <w:rFonts w:ascii="Times New Roman" w:hAnsi="Times New Roman"/>
          <w:b/>
          <w:color w:val="000000"/>
          <w:sz w:val="24"/>
          <w:szCs w:val="24"/>
          <w:lang w:val="ru-RU"/>
        </w:rPr>
        <w:t>Модуль № 1 «Безопасное и устойчивое развитие личности, общества, государства»: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стратегия национальной безопасности, национальные интересы и угрозы национальной безопасности;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чрезвычайные ситуации природного, техногенного и биолого-социального характера;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информирование и оповещение населения о чрезвычайных ситуациях, система ОКСИОН;</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история развития гражданской обороны;</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сигнал «Внимание всем!», порядок действий населения при его получении;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современная армия, воинская обязанность и военная служба, добровольная и обязательная подготовка к службе в армии.</w:t>
      </w:r>
    </w:p>
    <w:p w:rsidR="00FA701F" w:rsidRPr="00504DCB" w:rsidRDefault="00FA701F">
      <w:pPr>
        <w:spacing w:after="0" w:line="120" w:lineRule="auto"/>
        <w:ind w:left="120"/>
        <w:rPr>
          <w:sz w:val="24"/>
          <w:szCs w:val="24"/>
          <w:lang w:val="ru-RU"/>
        </w:rPr>
      </w:pPr>
    </w:p>
    <w:p w:rsidR="00FA701F" w:rsidRPr="00504DCB" w:rsidRDefault="00847F44">
      <w:pPr>
        <w:spacing w:after="0" w:line="252" w:lineRule="auto"/>
        <w:ind w:left="120"/>
        <w:rPr>
          <w:sz w:val="24"/>
          <w:szCs w:val="24"/>
          <w:lang w:val="ru-RU"/>
        </w:rPr>
      </w:pPr>
      <w:r w:rsidRPr="00504DCB">
        <w:rPr>
          <w:rFonts w:ascii="Times New Roman" w:hAnsi="Times New Roman"/>
          <w:b/>
          <w:color w:val="000000"/>
          <w:sz w:val="24"/>
          <w:szCs w:val="24"/>
          <w:lang w:val="ru-RU"/>
        </w:rPr>
        <w:t>Модуль № 2 «Военная подготовка. Основы военных знаний»:</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история возникновения и развития Вооруженных Сил Российской Федерации;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этапы становления современных Вооруженных Сил Российской Федерации;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основные направления подготовки к военной службе;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 xml:space="preserve">организационная структура Вооруженных Сил Российской Федерации; </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функции и основные задачи современных Вооруженных Сил Российской Федерации;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особенности видов и родов войск Вооруженных Сил Российской Федерации;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воинские символы современных Вооруженных Сил Российской Федерации;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 xml:space="preserve">организационно-штатная структура и боевые возможности отделения, задачи отделения в различных видах боя; </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история создания общевоинских уставов;</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этапы становления современных общевоинских уставов;</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сущность единоначалия;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командиры (начальники) и подчинённые;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старшие и младшие;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приказ (приказание), порядок его отдачи и выполнения;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воинские звания и военная форма одежды;</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воинская дисциплина, её сущность и значение;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lastRenderedPageBreak/>
        <w:t>обязанности военнослужащих по соблюдению требований воинской дисциплины;</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способы достижения воинской дисциплины;</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положения Строевого устава;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обязанности военнослужащих перед построением и в строю;</w:t>
      </w:r>
    </w:p>
    <w:p w:rsidR="00FA701F" w:rsidRPr="00504DCB" w:rsidRDefault="00847F44">
      <w:pPr>
        <w:spacing w:after="0"/>
        <w:ind w:firstLine="600"/>
        <w:jc w:val="both"/>
        <w:rPr>
          <w:sz w:val="24"/>
          <w:szCs w:val="24"/>
          <w:lang w:val="ru-RU"/>
        </w:rPr>
      </w:pPr>
      <w:proofErr w:type="gramStart"/>
      <w:r w:rsidRPr="00504DCB">
        <w:rPr>
          <w:rFonts w:ascii="Times New Roman" w:hAnsi="Times New Roman"/>
          <w:color w:val="000000"/>
          <w:sz w:val="24"/>
          <w:szCs w:val="24"/>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FA701F" w:rsidRPr="00504DCB" w:rsidRDefault="00FA701F">
      <w:pPr>
        <w:spacing w:after="0" w:line="120" w:lineRule="auto"/>
        <w:ind w:left="120"/>
        <w:rPr>
          <w:sz w:val="24"/>
          <w:szCs w:val="24"/>
          <w:lang w:val="ru-RU"/>
        </w:rPr>
      </w:pPr>
    </w:p>
    <w:p w:rsidR="00FA701F" w:rsidRPr="00504DCB" w:rsidRDefault="00847F44">
      <w:pPr>
        <w:spacing w:after="0"/>
        <w:ind w:left="120"/>
        <w:rPr>
          <w:sz w:val="24"/>
          <w:szCs w:val="24"/>
          <w:lang w:val="ru-RU"/>
        </w:rPr>
      </w:pPr>
      <w:r w:rsidRPr="00504DCB">
        <w:rPr>
          <w:rFonts w:ascii="Times New Roman" w:hAnsi="Times New Roman"/>
          <w:b/>
          <w:color w:val="000000"/>
          <w:sz w:val="24"/>
          <w:szCs w:val="24"/>
          <w:lang w:val="ru-RU"/>
        </w:rPr>
        <w:t>Модуль № 3 «Культура безопасности жизнедеятельности в современном обществе»: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безопасность жизнедеятельности: ключевые понятия и значение для человека;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смысл понятий «опасность», «безопасность», «риск», «культура безопасности жизнедеятельности»;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источники и факторы опасности, их классификация;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общие принципы безопасного поведения;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понятия опасной и чрезвычайной ситуации, сходство и различия опасной и чрезвычайной ситуации;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FA701F" w:rsidRPr="00504DCB" w:rsidRDefault="00FA701F">
      <w:pPr>
        <w:spacing w:after="0" w:line="120" w:lineRule="auto"/>
        <w:ind w:left="120"/>
        <w:rPr>
          <w:sz w:val="24"/>
          <w:szCs w:val="24"/>
          <w:lang w:val="ru-RU"/>
        </w:rPr>
      </w:pPr>
    </w:p>
    <w:p w:rsidR="00FA701F" w:rsidRPr="00504DCB" w:rsidRDefault="00847F44">
      <w:pPr>
        <w:spacing w:after="0"/>
        <w:ind w:left="120"/>
        <w:rPr>
          <w:sz w:val="24"/>
          <w:szCs w:val="24"/>
          <w:lang w:val="ru-RU"/>
        </w:rPr>
      </w:pPr>
      <w:r w:rsidRPr="00504DCB">
        <w:rPr>
          <w:rFonts w:ascii="Times New Roman" w:hAnsi="Times New Roman"/>
          <w:b/>
          <w:color w:val="000000"/>
          <w:sz w:val="24"/>
          <w:szCs w:val="24"/>
          <w:lang w:val="ru-RU"/>
        </w:rPr>
        <w:t>Модуль № 4 «Безопасность в быту»:</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основные источники опасности в быту и их классификация;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защита прав потребителя, сроки годности и состав продуктов питания;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бытовые отравления и причины их возникновения;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признаки отравления, приёмы и правила оказания первой помощи;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комплектования и хранения домашней аптечки;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бытовые травмы и правила их предупреждения, приёмы и правила оказания первой помощи;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обращения с газовыми и электрическими приборами; приемы и правила оказания первой помощи;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поведения в подъезде и лифте, а также при входе и выходе из них;</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пожар и факторы его развития;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условия и причины возникновения пожаров, их возможные последствия, приёмы и правила оказания первой помощи;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первичные средства пожаротушения;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вызова экстренных служб и порядок взаимодействия с ними, ответственность за ложные сообщения;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права, обязанности и ответственность граждан в области пожарной безопасности;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 xml:space="preserve">ситуации криминогенного характера; </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поведения с малознакомыми людьми;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классификация аварийных ситуаций на коммунальных системах жизнеобеспечения;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предупреждения возможных аварий на коммунальных системах, порядок действий при авариях на коммунальных системах.</w:t>
      </w:r>
    </w:p>
    <w:p w:rsidR="00FA701F" w:rsidRPr="00504DCB" w:rsidRDefault="00FA701F">
      <w:pPr>
        <w:spacing w:after="0"/>
        <w:ind w:left="120"/>
        <w:rPr>
          <w:sz w:val="24"/>
          <w:szCs w:val="24"/>
          <w:lang w:val="ru-RU"/>
        </w:rPr>
      </w:pPr>
    </w:p>
    <w:p w:rsidR="00FA701F" w:rsidRPr="00504DCB" w:rsidRDefault="00847F44">
      <w:pPr>
        <w:spacing w:after="0"/>
        <w:ind w:left="120"/>
        <w:rPr>
          <w:sz w:val="24"/>
          <w:szCs w:val="24"/>
          <w:lang w:val="ru-RU"/>
        </w:rPr>
      </w:pPr>
      <w:r w:rsidRPr="00504DCB">
        <w:rPr>
          <w:rFonts w:ascii="Times New Roman" w:hAnsi="Times New Roman"/>
          <w:b/>
          <w:color w:val="000000"/>
          <w:sz w:val="24"/>
          <w:szCs w:val="24"/>
          <w:lang w:val="ru-RU"/>
        </w:rPr>
        <w:t>Модуль № 5 «Безопасность на транспорте»: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 xml:space="preserve">правила дорожного движения и их значение; </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условия обеспечения безопасности участников дорожного движения;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дорожного движения и дорожные знаки для пешеходов;</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lastRenderedPageBreak/>
        <w:t xml:space="preserve">«дорожные ловушки» и правила их предупреждения; </w:t>
      </w:r>
      <w:proofErr w:type="spellStart"/>
      <w:r w:rsidRPr="00504DCB">
        <w:rPr>
          <w:rFonts w:ascii="Times New Roman" w:hAnsi="Times New Roman"/>
          <w:color w:val="000000"/>
          <w:sz w:val="24"/>
          <w:szCs w:val="24"/>
          <w:lang w:val="ru-RU"/>
        </w:rPr>
        <w:t>световозвращающие</w:t>
      </w:r>
      <w:proofErr w:type="spellEnd"/>
      <w:r w:rsidRPr="00504DCB">
        <w:rPr>
          <w:rFonts w:ascii="Times New Roman" w:hAnsi="Times New Roman"/>
          <w:color w:val="000000"/>
          <w:sz w:val="24"/>
          <w:szCs w:val="24"/>
          <w:lang w:val="ru-RU"/>
        </w:rPr>
        <w:t xml:space="preserve"> элементы и правила их применения;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дорожного движения для пассажиров;</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порядок действий пассажиров в маршрутных транспортных средствах при опасных и чрезвычайных ситуациях;</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поведения пассажира мотоцикла;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дорожного движения для водителя велосипеда, мопеда и иных средств индивидуальной мобильности;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дорожные знаки для водителя велосипеда, сигналы велосипедиста;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подготовки велосипеда к пользованию;</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дорожно-транспортные происшествия и причины их возникновения;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основные факторы риска возникновения дорожно-транспортных происшествий;</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порядок действий очевидца дорожно-транспортного происшествия;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порядок действий при пожаре на транспорте;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особенности различных видов транспорта (внеуличного, железнодорожного, водного, воздушного);</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приёмы и правила оказания первой помощи при различных травмах в результате чрезвычайных ситуаций на транспорте.</w:t>
      </w:r>
    </w:p>
    <w:p w:rsidR="00FA701F" w:rsidRPr="00504DCB" w:rsidRDefault="00FA701F">
      <w:pPr>
        <w:spacing w:after="0" w:line="120" w:lineRule="auto"/>
        <w:ind w:left="120"/>
        <w:rPr>
          <w:sz w:val="24"/>
          <w:szCs w:val="24"/>
          <w:lang w:val="ru-RU"/>
        </w:rPr>
      </w:pPr>
    </w:p>
    <w:p w:rsidR="00FA701F" w:rsidRPr="00504DCB" w:rsidRDefault="00847F44">
      <w:pPr>
        <w:spacing w:after="0"/>
        <w:ind w:left="120"/>
        <w:rPr>
          <w:sz w:val="24"/>
          <w:szCs w:val="24"/>
          <w:lang w:val="ru-RU"/>
        </w:rPr>
      </w:pPr>
      <w:r w:rsidRPr="00504DCB">
        <w:rPr>
          <w:rFonts w:ascii="Times New Roman" w:hAnsi="Times New Roman"/>
          <w:b/>
          <w:color w:val="000000"/>
          <w:sz w:val="24"/>
          <w:szCs w:val="24"/>
          <w:lang w:val="ru-RU"/>
        </w:rPr>
        <w:t>Модуль № 6 «Безопасность в общественных местах»:</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общественные места и их характеристики, потенциальные источники опасности в общественных местах;</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вызова экстренных служб и порядок взаимодействия с ними;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массовые мероприятия и правила подготовки к ним;</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порядок действий при беспорядках в местах массового пребывания людей;</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порядок действий при попадании в толпу и давку;</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порядок действий при обнаружении угрозы возникновения пожара;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порядок действий при эвакуации из общественных мест и зданий;</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опасности криминогенного и антиобщественного характера в общественных местах, порядок действий при их возникновении;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порядок действий при взаимодействии с правоохранительными органами.</w:t>
      </w:r>
    </w:p>
    <w:p w:rsidR="00FA701F" w:rsidRPr="00504DCB" w:rsidRDefault="00FA701F">
      <w:pPr>
        <w:spacing w:after="0"/>
        <w:ind w:left="120"/>
        <w:rPr>
          <w:sz w:val="24"/>
          <w:szCs w:val="24"/>
          <w:lang w:val="ru-RU"/>
        </w:rPr>
      </w:pPr>
    </w:p>
    <w:p w:rsidR="00FA701F" w:rsidRPr="00504DCB" w:rsidRDefault="00847F44">
      <w:pPr>
        <w:spacing w:after="0"/>
        <w:ind w:left="120"/>
        <w:rPr>
          <w:sz w:val="24"/>
          <w:szCs w:val="24"/>
          <w:lang w:val="ru-RU"/>
        </w:rPr>
      </w:pPr>
      <w:r w:rsidRPr="00504DCB">
        <w:rPr>
          <w:rFonts w:ascii="Times New Roman" w:hAnsi="Times New Roman"/>
          <w:b/>
          <w:color w:val="000000"/>
          <w:sz w:val="24"/>
          <w:szCs w:val="24"/>
          <w:lang w:val="ru-RU"/>
        </w:rPr>
        <w:t>Модуль № 7 «Безопасность в природной среде»: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природные чрезвычайные ситуации и их классификация;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опасности в природной среде: дикие животные, змеи, насекомые и паукообразные, ядовитые грибы и растения;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порядок действий при автономном пребывании в природной среде;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ориентирования на местности, способы подачи сигналов бедствия;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lastRenderedPageBreak/>
        <w:t>правила безопасного поведения в горах;</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снежные лавины, их характеристики и опасности, порядок действий, необходимый для снижения риска попадания в лавину;</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камнепады, их характеристики и опасности, порядок действий, необходимых для снижения риска попадания под камнепад;</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сели, их характеристики и опасности, порядок действий при попадании в зону селя;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оползни, их характеристики и опасности, порядок действий при начале оползня;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общие правила безопасного поведения на водоёмах, правила купания на оборудованных и необорудованных пляжах;</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наводнения, их характеристики и опасности, порядок действий при наводнении;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цунами, их характеристики и опасности, порядок действий при нахождении в зоне цунами;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ураганы, смерчи, их характеристики и опасности, порядок действий при ураганах, бурях и смерчах;</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грозы, их характеристики и опасности, порядок действий при попадании в грозу;</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смысл понятий «экология» и «экологическая культура», значение экологии для устойчивого развития общества;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безопасного поведения при неблагоприятной экологической обстановке (загрязнении атмосферы).</w:t>
      </w:r>
    </w:p>
    <w:p w:rsidR="00FA701F" w:rsidRPr="00504DCB" w:rsidRDefault="00FA701F">
      <w:pPr>
        <w:spacing w:after="0" w:line="120" w:lineRule="auto"/>
        <w:ind w:left="120"/>
        <w:rPr>
          <w:sz w:val="24"/>
          <w:szCs w:val="24"/>
          <w:lang w:val="ru-RU"/>
        </w:rPr>
      </w:pPr>
    </w:p>
    <w:p w:rsidR="00FA701F" w:rsidRPr="00504DCB" w:rsidRDefault="00847F44">
      <w:pPr>
        <w:spacing w:after="0"/>
        <w:ind w:left="120"/>
        <w:rPr>
          <w:sz w:val="24"/>
          <w:szCs w:val="24"/>
          <w:lang w:val="ru-RU"/>
        </w:rPr>
      </w:pPr>
      <w:r w:rsidRPr="00504DCB">
        <w:rPr>
          <w:rFonts w:ascii="Times New Roman" w:hAnsi="Times New Roman"/>
          <w:b/>
          <w:color w:val="000000"/>
          <w:sz w:val="24"/>
          <w:szCs w:val="24"/>
          <w:lang w:val="ru-RU"/>
        </w:rPr>
        <w:t>Модуль № 8 «Основы медицинских знаний. Оказание первой помощи»: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смысл понятий «здоровье» и «здоровый образ жизни», их содержание и значение для человека;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факторы, влияющие на здоровье человека, опасность вредных привычек;</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элементы здорового образа жизни, ответственность за сохранение здоровья;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понятие «инфекционные заболевания», причины их возникновения;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механизм распространения инфекционных заболеваний, меры их профилактики и защиты от них;</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504DCB">
        <w:rPr>
          <w:rFonts w:ascii="Times New Roman" w:hAnsi="Times New Roman"/>
          <w:color w:val="000000"/>
          <w:sz w:val="24"/>
          <w:szCs w:val="24"/>
          <w:lang w:val="ru-RU"/>
        </w:rPr>
        <w:t>панфитотия</w:t>
      </w:r>
      <w:proofErr w:type="spellEnd"/>
      <w:r w:rsidRPr="00504DCB">
        <w:rPr>
          <w:rFonts w:ascii="Times New Roman" w:hAnsi="Times New Roman"/>
          <w:color w:val="000000"/>
          <w:sz w:val="24"/>
          <w:szCs w:val="24"/>
          <w:lang w:val="ru-RU"/>
        </w:rPr>
        <w:t>);</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понятие «неинфекционные заболевания» и их классификация, факторы риска неинфекционных заболеваний;</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меры профилактики неинфекционных заболеваний и защиты от них;</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диспансеризация и её задачи;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понятия «психическое здоровье» и «психологическое благополучие»;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стресс и его влияние на человека, меры профилактики стресса, способы саморегуляции эмоциональных состояний;</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понятие «первая помощь» и обязанность по её оказанию, универсальный алгоритм оказания первой помощи;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назначение и состав аптечки первой помощи;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порядок действий при оказании первой помощи в различных ситуациях, приёмы психологической поддержки пострадавшего.</w:t>
      </w:r>
    </w:p>
    <w:p w:rsidR="00FA701F" w:rsidRPr="00504DCB" w:rsidRDefault="00FA701F">
      <w:pPr>
        <w:spacing w:after="0" w:line="120" w:lineRule="auto"/>
        <w:ind w:left="120"/>
        <w:rPr>
          <w:sz w:val="24"/>
          <w:szCs w:val="24"/>
          <w:lang w:val="ru-RU"/>
        </w:rPr>
      </w:pPr>
    </w:p>
    <w:p w:rsidR="00FA701F" w:rsidRPr="00504DCB" w:rsidRDefault="00847F44">
      <w:pPr>
        <w:spacing w:after="0" w:line="264" w:lineRule="auto"/>
        <w:ind w:left="120"/>
        <w:rPr>
          <w:sz w:val="24"/>
          <w:szCs w:val="24"/>
          <w:lang w:val="ru-RU"/>
        </w:rPr>
      </w:pPr>
      <w:r w:rsidRPr="00504DCB">
        <w:rPr>
          <w:rFonts w:ascii="Times New Roman" w:hAnsi="Times New Roman"/>
          <w:b/>
          <w:color w:val="000000"/>
          <w:sz w:val="24"/>
          <w:szCs w:val="24"/>
          <w:lang w:val="ru-RU"/>
        </w:rPr>
        <w:t>Модуль № 9 «Безопасность в социуме»: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общение и его значение для человека, способы эффективного общения;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lastRenderedPageBreak/>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понятие «конфликт» и стадии его развития, факторы и причины развития конфликта;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поведения для снижения риска конфликта и порядок действий при его опасных проявлениях;</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способ разрешения конфликта с помощью третьей стороны (медиатора);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 xml:space="preserve">опасные формы проявления конфликта: агрессия, домашнее насилие и </w:t>
      </w:r>
      <w:proofErr w:type="spellStart"/>
      <w:r w:rsidRPr="00504DCB">
        <w:rPr>
          <w:rFonts w:ascii="Times New Roman" w:hAnsi="Times New Roman"/>
          <w:color w:val="000000"/>
          <w:sz w:val="24"/>
          <w:szCs w:val="24"/>
          <w:lang w:val="ru-RU"/>
        </w:rPr>
        <w:t>буллинг</w:t>
      </w:r>
      <w:proofErr w:type="spellEnd"/>
      <w:r w:rsidRPr="00504DCB">
        <w:rPr>
          <w:rFonts w:ascii="Times New Roman" w:hAnsi="Times New Roman"/>
          <w:color w:val="000000"/>
          <w:sz w:val="24"/>
          <w:szCs w:val="24"/>
          <w:lang w:val="ru-RU"/>
        </w:rPr>
        <w:t>;</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манипуляции в ходе межличностного общения, приёмы распознавания манипуляций и способы противостояния им;</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современные молодёжные увлечения и опасности, связанные с ними, правила безопасного поведения;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безопасной коммуникации с незнакомыми людьми.</w:t>
      </w:r>
    </w:p>
    <w:p w:rsidR="00FA701F" w:rsidRPr="00504DCB" w:rsidRDefault="00FA701F">
      <w:pPr>
        <w:spacing w:after="0" w:line="120" w:lineRule="auto"/>
        <w:ind w:left="120"/>
        <w:rPr>
          <w:sz w:val="24"/>
          <w:szCs w:val="24"/>
          <w:lang w:val="ru-RU"/>
        </w:rPr>
      </w:pPr>
    </w:p>
    <w:p w:rsidR="00FA701F" w:rsidRPr="00504DCB" w:rsidRDefault="00847F44">
      <w:pPr>
        <w:spacing w:after="0"/>
        <w:ind w:left="120"/>
        <w:rPr>
          <w:sz w:val="24"/>
          <w:szCs w:val="24"/>
          <w:lang w:val="ru-RU"/>
        </w:rPr>
      </w:pPr>
      <w:r w:rsidRPr="00504DCB">
        <w:rPr>
          <w:rFonts w:ascii="Times New Roman" w:hAnsi="Times New Roman"/>
          <w:b/>
          <w:color w:val="000000"/>
          <w:sz w:val="24"/>
          <w:szCs w:val="24"/>
          <w:lang w:val="ru-RU"/>
        </w:rPr>
        <w:t>Модуль № 10 «Безопасность в информационном пространстве»: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риски и угрозы при использовании Интернета;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опасные явления цифровой среды: вредоносные программы и приложения и их разновидности;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кибергигиены, необходимые для предупреждения возникновения опасных ситуаций в цифровой среде;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противоправные действия в Интернете;</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FA701F" w:rsidRPr="00504DCB" w:rsidRDefault="00FA701F">
      <w:pPr>
        <w:spacing w:after="0"/>
        <w:ind w:left="120"/>
        <w:rPr>
          <w:sz w:val="24"/>
          <w:szCs w:val="24"/>
          <w:lang w:val="ru-RU"/>
        </w:rPr>
      </w:pPr>
    </w:p>
    <w:p w:rsidR="00FA701F" w:rsidRPr="00504DCB" w:rsidRDefault="00847F44">
      <w:pPr>
        <w:spacing w:after="0"/>
        <w:ind w:left="120"/>
        <w:rPr>
          <w:sz w:val="24"/>
          <w:szCs w:val="24"/>
          <w:lang w:val="ru-RU"/>
        </w:rPr>
      </w:pPr>
      <w:r w:rsidRPr="00504DCB">
        <w:rPr>
          <w:rFonts w:ascii="Times New Roman" w:hAnsi="Times New Roman"/>
          <w:b/>
          <w:color w:val="000000"/>
          <w:sz w:val="24"/>
          <w:szCs w:val="24"/>
          <w:lang w:val="ru-RU"/>
        </w:rPr>
        <w:t>Модуль № 11 «Основы противодействия экстремизму и терроризму»:</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основы общественно-государственной системы противодействия экстремизму и терроризму, контртеррористическая операция и её цели;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признаки вовлечения в террористическую деятельность, правила антитеррористического поведения;</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t>признаки угроз и подготовки различных форм терактов, порядок действий при их обнаружении;</w:t>
      </w:r>
    </w:p>
    <w:p w:rsidR="00FA701F" w:rsidRPr="00504DCB" w:rsidRDefault="00847F44">
      <w:pPr>
        <w:spacing w:after="0"/>
        <w:ind w:firstLine="600"/>
        <w:jc w:val="both"/>
        <w:rPr>
          <w:sz w:val="24"/>
          <w:szCs w:val="24"/>
          <w:lang w:val="ru-RU"/>
        </w:rPr>
      </w:pPr>
      <w:r w:rsidRPr="00504DCB">
        <w:rPr>
          <w:rFonts w:ascii="Times New Roman" w:hAnsi="Times New Roman"/>
          <w:color w:val="000000"/>
          <w:sz w:val="24"/>
          <w:szCs w:val="24"/>
          <w:lang w:val="ru-RU"/>
        </w:rPr>
        <w:lastRenderedPageBreak/>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A701F" w:rsidRPr="00847F44" w:rsidRDefault="00FA701F">
      <w:pPr>
        <w:rPr>
          <w:lang w:val="ru-RU"/>
        </w:rPr>
        <w:sectPr w:rsidR="00FA701F" w:rsidRPr="00847F44" w:rsidSect="00504DCB">
          <w:pgSz w:w="11906" w:h="16383"/>
          <w:pgMar w:top="567" w:right="567" w:bottom="567" w:left="567" w:header="720" w:footer="720" w:gutter="0"/>
          <w:cols w:space="720"/>
          <w:docGrid w:linePitch="299"/>
        </w:sectPr>
      </w:pPr>
    </w:p>
    <w:p w:rsidR="00FA701F" w:rsidRPr="005A644B" w:rsidRDefault="00FA701F">
      <w:pPr>
        <w:spacing w:after="0"/>
        <w:ind w:left="120"/>
        <w:rPr>
          <w:lang w:val="ru-RU"/>
        </w:rPr>
      </w:pPr>
      <w:bookmarkStart w:id="7" w:name="block-31398582"/>
      <w:bookmarkStart w:id="8" w:name="_GoBack"/>
      <w:bookmarkEnd w:id="6"/>
    </w:p>
    <w:p w:rsidR="00FA701F" w:rsidRPr="005A644B" w:rsidRDefault="00847F44">
      <w:pPr>
        <w:spacing w:after="0" w:line="264" w:lineRule="auto"/>
        <w:ind w:left="120"/>
        <w:jc w:val="both"/>
        <w:rPr>
          <w:lang w:val="ru-RU"/>
        </w:rPr>
      </w:pPr>
      <w:r w:rsidRPr="005A644B">
        <w:rPr>
          <w:rFonts w:ascii="Times New Roman" w:hAnsi="Times New Roman"/>
          <w:b/>
          <w:sz w:val="28"/>
          <w:lang w:val="ru-RU"/>
        </w:rPr>
        <w:t>ПЛАНИРУЕМЫЕ ОБРАЗОВАТЕЛЬНЫЕ РЕЗУЛЬТАТЫ</w:t>
      </w:r>
    </w:p>
    <w:p w:rsidR="00FA701F" w:rsidRPr="005A644B" w:rsidRDefault="00FA701F">
      <w:pPr>
        <w:spacing w:after="0" w:line="264" w:lineRule="auto"/>
        <w:ind w:left="120"/>
        <w:jc w:val="both"/>
        <w:rPr>
          <w:lang w:val="ru-RU"/>
        </w:rPr>
      </w:pPr>
    </w:p>
    <w:p w:rsidR="00FA701F" w:rsidRPr="005A644B" w:rsidRDefault="00847F44">
      <w:pPr>
        <w:spacing w:after="0"/>
        <w:ind w:left="120"/>
        <w:jc w:val="both"/>
        <w:rPr>
          <w:lang w:val="ru-RU"/>
        </w:rPr>
      </w:pPr>
      <w:r w:rsidRPr="005A644B">
        <w:rPr>
          <w:rFonts w:ascii="Times New Roman" w:hAnsi="Times New Roman"/>
          <w:b/>
          <w:sz w:val="28"/>
          <w:lang w:val="ru-RU"/>
        </w:rPr>
        <w:t>ЛИЧНОСТНЫЕ РЕЗУЛЬТАТЫ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5A644B">
        <w:rPr>
          <w:rFonts w:ascii="Times New Roman" w:hAnsi="Times New Roman"/>
          <w:sz w:val="28"/>
          <w:lang w:val="ru-RU"/>
        </w:rPr>
        <w:t>выражаются</w:t>
      </w:r>
      <w:proofErr w:type="gramEnd"/>
      <w:r w:rsidRPr="005A644B">
        <w:rPr>
          <w:rFonts w:ascii="Times New Roman" w:hAnsi="Times New Roman"/>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FA701F" w:rsidRPr="005A644B" w:rsidRDefault="00847F44">
      <w:pPr>
        <w:spacing w:after="0"/>
        <w:ind w:firstLine="600"/>
        <w:jc w:val="both"/>
        <w:rPr>
          <w:lang w:val="ru-RU"/>
        </w:rPr>
      </w:pPr>
      <w:r w:rsidRPr="005A644B">
        <w:rPr>
          <w:rFonts w:ascii="Times New Roman" w:hAnsi="Times New Roman"/>
          <w:sz w:val="28"/>
          <w:lang w:val="ru-RU"/>
        </w:rPr>
        <w:t>Личностные результаты изучения ОБЗР включают:</w:t>
      </w:r>
    </w:p>
    <w:p w:rsidR="00FA701F" w:rsidRPr="005A644B" w:rsidRDefault="00847F44">
      <w:pPr>
        <w:spacing w:after="0"/>
        <w:ind w:firstLine="600"/>
        <w:jc w:val="both"/>
        <w:rPr>
          <w:lang w:val="ru-RU"/>
        </w:rPr>
      </w:pPr>
      <w:r w:rsidRPr="005A644B">
        <w:rPr>
          <w:rFonts w:ascii="Times New Roman" w:hAnsi="Times New Roman"/>
          <w:b/>
          <w:sz w:val="28"/>
          <w:lang w:val="ru-RU"/>
        </w:rPr>
        <w:t>1) патриотическое воспитание: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2) гражданское воспитание: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активное участие в жизни семьи, организации, местного сообщества, родного края, страны;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неприятие любых форм экстремизма, дискриминации;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представление о способах противодействия коррупции;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lastRenderedPageBreak/>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готовность к участию в гуманитарной деятельности (волонтёрство, помощь людям, нуждающимся в ней);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3) духовно-нравственное воспитание: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ориентация на моральные ценности и нормы в ситуациях нравственного выбора;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4) эстетическое воспитание: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формирование гармоничной личности, развитие способности воспринимать, ценить и создавать прекрасное в повседневной жизни;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понимание взаимозависимости счастливого юношества и безопасного личного поведения в повседневной жизни;</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5) ценности научного познания: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5A644B">
        <w:rPr>
          <w:rFonts w:ascii="Times New Roman" w:hAnsi="Times New Roman"/>
          <w:sz w:val="28"/>
          <w:lang w:val="ru-RU"/>
        </w:rPr>
        <w:t>видов</w:t>
      </w:r>
      <w:proofErr w:type="gramEnd"/>
      <w:r w:rsidRPr="005A644B">
        <w:rPr>
          <w:rFonts w:ascii="Times New Roman" w:hAnsi="Times New Roman"/>
          <w:sz w:val="28"/>
          <w:lang w:val="ru-RU"/>
        </w:rPr>
        <w:t xml:space="preserve"> опасных и чрезвычайных ситуаций, которые могут произойти во время пребывания в различных средах (бытовые </w:t>
      </w:r>
      <w:r w:rsidRPr="005A644B">
        <w:rPr>
          <w:rFonts w:ascii="Times New Roman" w:hAnsi="Times New Roman"/>
          <w:sz w:val="28"/>
          <w:lang w:val="ru-RU"/>
        </w:rPr>
        <w:lastRenderedPageBreak/>
        <w:t>условия, дорожное движение, общественные места и социум, природа, коммуникационные связи и каналы);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6) физическое воспитание, формирование культуры здоровья и эмоционального благополучия: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осознание ценности жизни;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 xml:space="preserve">соблюдение правил безопасности, в том числе навыков безопасного поведения в </w:t>
      </w:r>
      <w:proofErr w:type="gramStart"/>
      <w:r w:rsidRPr="005A644B">
        <w:rPr>
          <w:rFonts w:ascii="Times New Roman" w:hAnsi="Times New Roman"/>
          <w:sz w:val="28"/>
          <w:lang w:val="ru-RU"/>
        </w:rPr>
        <w:t>Интернет–среде</w:t>
      </w:r>
      <w:proofErr w:type="gramEnd"/>
      <w:r w:rsidRPr="005A644B">
        <w:rPr>
          <w:rFonts w:ascii="Times New Roman" w:hAnsi="Times New Roman"/>
          <w:sz w:val="28"/>
          <w:lang w:val="ru-RU"/>
        </w:rPr>
        <w:t>;</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умение принимать себя и других людей, не осуждая;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умение осознавать эмоциональное состояние своё и других людей, уметь управлять собственным эмоциональным состоянием;</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сформированность навыка рефлексии, признание своего права на ошибку и такого же права другого человека;</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7) трудовое воспитание: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готовность адаптироваться в профессиональной среде;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уважение к труду и результатам трудовой деятельности;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lastRenderedPageBreak/>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8) экологическое воспитание: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осознание своей роли как гражданина и потребителя в условиях взаимосвязи природной, технологической и социальной сред;</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готовность к участию в практической деятельности экологической направленности;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FA701F" w:rsidRPr="005A644B" w:rsidRDefault="00FA701F">
      <w:pPr>
        <w:spacing w:after="0"/>
        <w:ind w:left="120"/>
        <w:jc w:val="both"/>
        <w:rPr>
          <w:lang w:val="ru-RU"/>
        </w:rPr>
      </w:pPr>
    </w:p>
    <w:p w:rsidR="00FA701F" w:rsidRPr="005A644B" w:rsidRDefault="00847F44">
      <w:pPr>
        <w:spacing w:after="0"/>
        <w:ind w:left="120"/>
        <w:jc w:val="both"/>
        <w:rPr>
          <w:lang w:val="ru-RU"/>
        </w:rPr>
      </w:pPr>
      <w:r w:rsidRPr="005A644B">
        <w:rPr>
          <w:rFonts w:ascii="Times New Roman" w:hAnsi="Times New Roman"/>
          <w:b/>
          <w:sz w:val="28"/>
          <w:lang w:val="ru-RU"/>
        </w:rPr>
        <w:t>МЕТАПРЕДМЕТНЫЕ РЕЗУЛЬТАТЫ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Познавательные универсальные учебные действия</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Базовые логические действия: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выявлять и характеризовать существенные признаки объектов (явлений);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устанавливать существенный признак классификации, основания для обобщения и сравнения, критерии проводимого анализа;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с учётом предложенной задачи выявлять закономерности и противоречия в рассматриваемых фактах, данных и наблюдениях;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предлагать критерии для выявления закономерностей и противоречий;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выявлять дефицит информации, данных, необходимых для решения поставленной задачи;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lastRenderedPageBreak/>
        <w:t>Базовые исследовательские действия: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Работа с информацией: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выбирать, анализировать, систематизировать и интерпретировать информацию различных видов и форм представления;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эффективно запоминать и систематизировать информацию;</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Коммуникативные универсальные учебные действия</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Общение: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сопоставлять свои суждения с суждениями других участников диалога, обнаруживать различие и сходство позиций;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Регулятивные универсальные учебные действия</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Самоорганизация: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выявлять проблемные вопросы, требующие решения в жизненных и учебных ситуациях;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Самоконтроль, эмоциональный интеллект:</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5A644B">
        <w:rPr>
          <w:rFonts w:ascii="Times New Roman" w:hAnsi="Times New Roman"/>
          <w:sz w:val="28"/>
          <w:lang w:val="ru-RU"/>
        </w:rPr>
        <w:t>позитивное</w:t>
      </w:r>
      <w:proofErr w:type="gramEnd"/>
      <w:r w:rsidRPr="005A644B">
        <w:rPr>
          <w:rFonts w:ascii="Times New Roman" w:hAnsi="Times New Roman"/>
          <w:sz w:val="28"/>
          <w:lang w:val="ru-RU"/>
        </w:rPr>
        <w:t xml:space="preserve"> в произошедшей ситуации;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оценивать соответствие результата цели и условиям;</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управлять собственными эмоциями и не поддаваться эмоциям других людей, выявлять и анализировать их причины;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ставить себя на место другого человека, понимать мотивы и намерения другого человека, регулировать способ выражения эмоций;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осознанно относиться к другому человеку, его мнению, признавать право на ошибку свою и чужую;</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быть открытым себе и другим людям, осознавать невозможность контроля всего вокруг.</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Совместная деятельность:</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понимать и использовать преимущества командной и индивидуальной работы при решении конкретной учебной задачи;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FA701F" w:rsidRPr="005A644B" w:rsidRDefault="00847F44">
      <w:pPr>
        <w:spacing w:after="0"/>
        <w:ind w:firstLine="600"/>
        <w:rPr>
          <w:lang w:val="ru-RU"/>
        </w:rPr>
      </w:pPr>
      <w:bookmarkStart w:id="9" w:name="_Toc134720971"/>
      <w:bookmarkStart w:id="10" w:name="_Toc161857405"/>
      <w:bookmarkEnd w:id="9"/>
      <w:bookmarkEnd w:id="10"/>
      <w:r w:rsidRPr="005A644B">
        <w:rPr>
          <w:rFonts w:ascii="Times New Roman" w:hAnsi="Times New Roman"/>
          <w:b/>
          <w:sz w:val="28"/>
          <w:lang w:val="ru-RU"/>
        </w:rPr>
        <w:t>ПРЕДМЕТНЫЕ РЕЗУЛЬТАТЫ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 xml:space="preserve">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w:t>
      </w:r>
      <w:r w:rsidRPr="005A644B">
        <w:rPr>
          <w:rFonts w:ascii="Times New Roman" w:hAnsi="Times New Roman"/>
          <w:sz w:val="28"/>
          <w:lang w:val="ru-RU"/>
        </w:rPr>
        <w:lastRenderedPageBreak/>
        <w:t>следования модели индивидуального безопасного поведения и опыте её применения в повседневной жизни.</w:t>
      </w:r>
    </w:p>
    <w:p w:rsidR="00FA701F" w:rsidRPr="005A644B" w:rsidRDefault="00847F44">
      <w:pPr>
        <w:spacing w:after="0" w:line="264" w:lineRule="auto"/>
        <w:ind w:firstLine="600"/>
        <w:jc w:val="both"/>
        <w:rPr>
          <w:lang w:val="ru-RU"/>
        </w:rPr>
      </w:pPr>
      <w:proofErr w:type="gramStart"/>
      <w:r w:rsidRPr="005A644B">
        <w:rPr>
          <w:rFonts w:ascii="Times New Roman" w:hAnsi="Times New Roman"/>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Предметные результаты по ОБЗР должны обеспечивать:</w:t>
      </w:r>
    </w:p>
    <w:p w:rsidR="00FA701F" w:rsidRPr="005A644B" w:rsidRDefault="00847F44">
      <w:pPr>
        <w:numPr>
          <w:ilvl w:val="0"/>
          <w:numId w:val="1"/>
        </w:numPr>
        <w:spacing w:after="0" w:line="264" w:lineRule="auto"/>
        <w:jc w:val="both"/>
        <w:rPr>
          <w:lang w:val="ru-RU"/>
        </w:rPr>
      </w:pPr>
      <w:r w:rsidRPr="005A644B">
        <w:rPr>
          <w:rFonts w:ascii="Times New Roman" w:hAnsi="Times New Roman"/>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FA701F" w:rsidRPr="005A644B" w:rsidRDefault="00847F44">
      <w:pPr>
        <w:numPr>
          <w:ilvl w:val="0"/>
          <w:numId w:val="1"/>
        </w:numPr>
        <w:spacing w:after="0" w:line="264" w:lineRule="auto"/>
        <w:jc w:val="both"/>
        <w:rPr>
          <w:lang w:val="ru-RU"/>
        </w:rPr>
      </w:pPr>
      <w:r w:rsidRPr="005A644B">
        <w:rPr>
          <w:rFonts w:ascii="Times New Roman" w:hAnsi="Times New Roman"/>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FA701F" w:rsidRPr="005A644B" w:rsidRDefault="00847F44">
      <w:pPr>
        <w:numPr>
          <w:ilvl w:val="0"/>
          <w:numId w:val="1"/>
        </w:numPr>
        <w:spacing w:after="0" w:line="264" w:lineRule="auto"/>
        <w:jc w:val="both"/>
        <w:rPr>
          <w:lang w:val="ru-RU"/>
        </w:rPr>
      </w:pPr>
      <w:r w:rsidRPr="005A644B">
        <w:rPr>
          <w:rFonts w:ascii="Times New Roman" w:hAnsi="Times New Roman"/>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FA701F" w:rsidRPr="005A644B" w:rsidRDefault="00847F44">
      <w:pPr>
        <w:numPr>
          <w:ilvl w:val="0"/>
          <w:numId w:val="1"/>
        </w:numPr>
        <w:spacing w:after="0" w:line="264" w:lineRule="auto"/>
        <w:jc w:val="both"/>
        <w:rPr>
          <w:lang w:val="ru-RU"/>
        </w:rPr>
      </w:pPr>
      <w:r w:rsidRPr="005A644B">
        <w:rPr>
          <w:rFonts w:ascii="Times New Roman" w:hAnsi="Times New Roman"/>
          <w:sz w:val="28"/>
          <w:lang w:val="ru-RU"/>
        </w:rPr>
        <w:t>сформированность представлений о назначении, боевых свойствах и общем устройстве стрелкового оружия;</w:t>
      </w:r>
    </w:p>
    <w:p w:rsidR="00FA701F" w:rsidRPr="005A644B" w:rsidRDefault="00847F44">
      <w:pPr>
        <w:numPr>
          <w:ilvl w:val="0"/>
          <w:numId w:val="1"/>
        </w:numPr>
        <w:spacing w:after="0" w:line="264" w:lineRule="auto"/>
        <w:jc w:val="both"/>
        <w:rPr>
          <w:lang w:val="ru-RU"/>
        </w:rPr>
      </w:pPr>
      <w:r w:rsidRPr="005A644B">
        <w:rPr>
          <w:rFonts w:ascii="Times New Roman" w:hAnsi="Times New Roman"/>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FA701F" w:rsidRPr="005A644B" w:rsidRDefault="00847F44">
      <w:pPr>
        <w:numPr>
          <w:ilvl w:val="0"/>
          <w:numId w:val="1"/>
        </w:numPr>
        <w:spacing w:after="0" w:line="264" w:lineRule="auto"/>
        <w:jc w:val="both"/>
        <w:rPr>
          <w:lang w:val="ru-RU"/>
        </w:rPr>
      </w:pPr>
      <w:r w:rsidRPr="005A644B">
        <w:rPr>
          <w:rFonts w:ascii="Times New Roman" w:hAnsi="Times New Roman"/>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FA701F" w:rsidRPr="005A644B" w:rsidRDefault="00847F44">
      <w:pPr>
        <w:numPr>
          <w:ilvl w:val="0"/>
          <w:numId w:val="1"/>
        </w:numPr>
        <w:spacing w:after="0" w:line="264" w:lineRule="auto"/>
        <w:jc w:val="both"/>
        <w:rPr>
          <w:lang w:val="ru-RU"/>
        </w:rPr>
      </w:pPr>
      <w:r w:rsidRPr="005A644B">
        <w:rPr>
          <w:rFonts w:ascii="Times New Roman" w:hAnsi="Times New Roman"/>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FA701F" w:rsidRPr="005A644B" w:rsidRDefault="00847F44">
      <w:pPr>
        <w:numPr>
          <w:ilvl w:val="0"/>
          <w:numId w:val="1"/>
        </w:numPr>
        <w:spacing w:after="0" w:line="264" w:lineRule="auto"/>
        <w:jc w:val="both"/>
        <w:rPr>
          <w:lang w:val="ru-RU"/>
        </w:rPr>
      </w:pPr>
      <w:r w:rsidRPr="005A644B">
        <w:rPr>
          <w:rFonts w:ascii="Times New Roman" w:hAnsi="Times New Roman"/>
          <w:sz w:val="28"/>
          <w:lang w:val="ru-RU"/>
        </w:rPr>
        <w:lastRenderedPageBreak/>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FA701F" w:rsidRPr="005A644B" w:rsidRDefault="00847F44">
      <w:pPr>
        <w:numPr>
          <w:ilvl w:val="0"/>
          <w:numId w:val="1"/>
        </w:numPr>
        <w:spacing w:after="0" w:line="264" w:lineRule="auto"/>
        <w:jc w:val="both"/>
        <w:rPr>
          <w:lang w:val="ru-RU"/>
        </w:rPr>
      </w:pPr>
      <w:proofErr w:type="gramStart"/>
      <w:r w:rsidRPr="005A644B">
        <w:rPr>
          <w:rFonts w:ascii="Times New Roman" w:hAnsi="Times New Roman"/>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FA701F" w:rsidRPr="005A644B" w:rsidRDefault="00847F44">
      <w:pPr>
        <w:numPr>
          <w:ilvl w:val="0"/>
          <w:numId w:val="1"/>
        </w:numPr>
        <w:spacing w:after="0" w:line="264" w:lineRule="auto"/>
        <w:jc w:val="both"/>
        <w:rPr>
          <w:lang w:val="ru-RU"/>
        </w:rPr>
      </w:pPr>
      <w:r w:rsidRPr="005A644B">
        <w:rPr>
          <w:rFonts w:ascii="Times New Roman" w:hAnsi="Times New Roman"/>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FA701F" w:rsidRPr="005A644B" w:rsidRDefault="00847F44">
      <w:pPr>
        <w:numPr>
          <w:ilvl w:val="0"/>
          <w:numId w:val="1"/>
        </w:numPr>
        <w:spacing w:after="0" w:line="264" w:lineRule="auto"/>
        <w:jc w:val="both"/>
        <w:rPr>
          <w:lang w:val="ru-RU"/>
        </w:rPr>
      </w:pPr>
      <w:r w:rsidRPr="005A644B">
        <w:rPr>
          <w:rFonts w:ascii="Times New Roman" w:hAnsi="Times New Roman"/>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FA701F" w:rsidRPr="005A644B" w:rsidRDefault="00847F44">
      <w:pPr>
        <w:numPr>
          <w:ilvl w:val="0"/>
          <w:numId w:val="1"/>
        </w:numPr>
        <w:spacing w:after="0" w:line="264" w:lineRule="auto"/>
        <w:jc w:val="both"/>
        <w:rPr>
          <w:lang w:val="ru-RU"/>
        </w:rPr>
      </w:pPr>
      <w:r w:rsidRPr="005A644B">
        <w:rPr>
          <w:rFonts w:ascii="Times New Roman" w:hAnsi="Times New Roman"/>
          <w:sz w:val="28"/>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FA701F" w:rsidRPr="005A644B" w:rsidRDefault="00847F44">
      <w:pPr>
        <w:numPr>
          <w:ilvl w:val="0"/>
          <w:numId w:val="1"/>
        </w:numPr>
        <w:spacing w:after="0" w:line="264" w:lineRule="auto"/>
        <w:jc w:val="both"/>
        <w:rPr>
          <w:lang w:val="ru-RU"/>
        </w:rPr>
      </w:pPr>
      <w:r w:rsidRPr="005A644B">
        <w:rPr>
          <w:rFonts w:ascii="Times New Roman" w:hAnsi="Times New Roman"/>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A701F" w:rsidRPr="005A644B" w:rsidRDefault="00847F44">
      <w:pPr>
        <w:numPr>
          <w:ilvl w:val="0"/>
          <w:numId w:val="1"/>
        </w:numPr>
        <w:spacing w:after="0" w:line="264" w:lineRule="auto"/>
        <w:jc w:val="both"/>
        <w:rPr>
          <w:lang w:val="ru-RU"/>
        </w:rPr>
      </w:pPr>
      <w:r w:rsidRPr="005A644B">
        <w:rPr>
          <w:rFonts w:ascii="Times New Roman" w:hAnsi="Times New Roman"/>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FA701F" w:rsidRPr="005A644B" w:rsidRDefault="00847F44">
      <w:pPr>
        <w:spacing w:after="0"/>
        <w:ind w:firstLine="600"/>
        <w:jc w:val="both"/>
        <w:rPr>
          <w:lang w:val="ru-RU"/>
        </w:rPr>
      </w:pPr>
      <w:r w:rsidRPr="005A644B">
        <w:rPr>
          <w:rFonts w:ascii="Times New Roman" w:hAnsi="Times New Roman"/>
          <w:b/>
          <w:sz w:val="28"/>
          <w:lang w:val="ru-RU"/>
        </w:rPr>
        <w:t xml:space="preserve">8 КЛАСС </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Предметные результаты по модулю № 1 «Безопасное и устойчивое развитие личности, общества, государства»: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объяснять значение Конституции Российской Федерации;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раскрывать содержание статей 2, 4, 20, 41, 42, 58, 59 Конституции Российской Федерации, пояснять их значение для личности и общества;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раскрывать понятия «национальные интересы» и «угрозы национальной безопасности», приводить примеры;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раскрывать классификацию чрезвычайных ситуаций по масштабам и источникам возникновения, приводить примеры;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lastRenderedPageBreak/>
        <w:t>раскрывать способы информирования и оповещения населения о чрезвычайных ситуациях;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объяснять порядок действий населения при объявлении эвакуации;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характеризовать современное состояние Вооружённых Сил Российской Федерации;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 xml:space="preserve">приводить примеры применения Вооружённых Сил Российской </w:t>
      </w:r>
      <w:proofErr w:type="spellStart"/>
      <w:r w:rsidRPr="005A644B">
        <w:rPr>
          <w:rFonts w:ascii="Times New Roman" w:hAnsi="Times New Roman"/>
          <w:sz w:val="28"/>
          <w:lang w:val="ru-RU"/>
        </w:rPr>
        <w:t>Федерациив</w:t>
      </w:r>
      <w:proofErr w:type="spellEnd"/>
      <w:r w:rsidRPr="005A644B">
        <w:rPr>
          <w:rFonts w:ascii="Times New Roman" w:hAnsi="Times New Roman"/>
          <w:sz w:val="28"/>
          <w:lang w:val="ru-RU"/>
        </w:rPr>
        <w:t xml:space="preserve"> борьбе с неонацизмом и международным терроризмом;</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раскрывать понятия «воинская обязанность», «военная служба»;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раскрывать содержание подготовки к службе в армии.</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Предметные результаты по модулю № 2 «Военная подготовка. Основы военных знаний»: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представление об истории зарождения и развития Вооруженных Сил Российской Федерации;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владеть информацией о направлениях подготовки к военной службе;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понимать необходимость подготовки к военной службе по основным направлениям;</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осознавать значимость каждого направления подготовки к военной службе в решении комплексных задач;</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представление о составе, предназначении видов и родов Вооруженных Сил Российской Федерации;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понимать функции и задачи Вооруженных Сил Российской Федерации на современном этапе;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понимать значимость военной присяги для формирования образа российского военнослужащего – защитника Отечества;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представление об основных образцах вооружения и военной техники;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представление о классификации видов вооружения и военной техники;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представление об основных тактико-технических характеристиках вооружения и военной техники;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представление об организационной структуре отделения и задачах личного состава в бою;</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представление о современных элементах экипировки и бронезащиты военнослужащего;</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алгоритм надевания экипировки и средств бронезащиты;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представление о вооружении отделения и тактико-технических характеристиках стрелкового оружия;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основные характеристики стрелкового оружия и ручных гранат;</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структуру современных общевоинских уставов и понимать их значение для повседневной жизнедеятельности войск;</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lastRenderedPageBreak/>
        <w:t>понимать принцип единоначалия, принятый в Вооруженных Силах Российской Федерации;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представление о порядке подчиненности и взаимоотношениях военнослужащих;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понимать порядок отдачи приказа (приказания) и их выполнения;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различать воинские звания и образцы военной формы одежды;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представление о воинской дисциплине, ее сущности и значении;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понимать принципы достижения воинской дисциплины;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уметь оценивать риски нарушения воинской дисциплины;</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основные положения Строевого устава;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обязанности военнослужащего перед построением и в строю;</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строевые приёмы на месте без оружия;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выполнять строевые приёмы на месте без оружия.</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Предметные результаты по модулю № 3 «Культура безопасности жизнедеятельности в современном обществе»: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характеризовать значение безопасности жизнедеятельности для человека;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раскрывать смысл понятий «опасность», «безопасность», «риск», «культура безопасности жизнедеятельности»;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классифицировать и характеризовать источники опасности;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объяснять сходство и различия опасной и чрезвычайной ситуаций;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объяснять механизм перерастания повседневной ситуации в чрезвычайную ситуацию;</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приводить примеры различных угроз безопасности и характеризовать их;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раскрывать и обосновывать правила поведения в опасных и чрезвычайных ситуациях.</w:t>
      </w:r>
    </w:p>
    <w:p w:rsidR="00FA701F" w:rsidRPr="005A644B" w:rsidRDefault="00847F44">
      <w:pPr>
        <w:spacing w:after="0"/>
        <w:ind w:firstLine="600"/>
        <w:jc w:val="both"/>
        <w:rPr>
          <w:lang w:val="ru-RU"/>
        </w:rPr>
      </w:pPr>
      <w:r w:rsidRPr="005A644B">
        <w:rPr>
          <w:rFonts w:ascii="Times New Roman" w:hAnsi="Times New Roman"/>
          <w:b/>
          <w:sz w:val="28"/>
          <w:lang w:val="ru-RU"/>
        </w:rPr>
        <w:t>Предметные результаты по модулю № 4 «Безопасность в быту»:</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объяснять особенности жизнеобеспечения жилища;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классифицировать основные источники опасности в быту;</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объяснять права потребителя, выработать навыки безопасного выбора продуктов питания;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характеризовать бытовые отравления и причины их возникновения;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раскрывать признаки отравления, иметь навыки профилактики пищевых отравлений;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и приёмы оказания первой помощи, иметь навыки безопасных действий при отравлениях, промывании желудка;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характеризовать бытовые травмы и объяснять правила их предупреждения;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безопасного обращения с инструментами;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меры предосторожности от укусов различных животных;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lastRenderedPageBreak/>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владеть правилами комплектования и хранения домашней аптечки;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владеть правилами безопасного поведения и иметь навыки безопасных действий при опасных ситуациях в подъезде и лифте;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владеть правилами и иметь навыки приёмов оказания первой помощи при отравлении газом и электротравме;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характеризовать пожар, его факторы и стадии развития;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объяснять условия и причины возникновения пожаров, характеризовать их возможные последствия;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навыки безопасных действий при пожаре дома, на балконе, в подъезде, в лифте;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навыки правильного использования первичных средств пожаротушения, оказания первой помощи;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права, обязанности и иметь представление об ответственности граждан в области пожарной безопасности;</w:t>
      </w:r>
    </w:p>
    <w:p w:rsidR="00FA701F" w:rsidRPr="005A644B" w:rsidRDefault="00847F44">
      <w:pPr>
        <w:spacing w:after="0" w:line="264" w:lineRule="auto"/>
        <w:ind w:firstLine="600"/>
        <w:jc w:val="both"/>
        <w:rPr>
          <w:lang w:val="ru-RU"/>
        </w:rPr>
      </w:pPr>
      <w:proofErr w:type="gramStart"/>
      <w:r w:rsidRPr="005A644B">
        <w:rPr>
          <w:rFonts w:ascii="Times New Roman" w:hAnsi="Times New Roman"/>
          <w:sz w:val="28"/>
          <w:lang w:val="ru-RU"/>
        </w:rPr>
        <w:t>знать порядок и иметь навыки вызова экстренных служб; знать порядок взаимодействия с экстренным службами;</w:t>
      </w:r>
      <w:proofErr w:type="gramEnd"/>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представление об ответственности за ложные сообщения;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характеризовать меры по предотвращению проникновения злоумышленников в дом;</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характеризовать ситуации криминогенного характера;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поведения с малознакомыми людьми;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поведения и иметь навыки безопасных действий при попытке проникновения в дом посторонних;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классифицировать аварийные ситуации на коммунальных системах жизнеобеспечения;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навыки безопасных действий при авариях на коммунальных системах жизнеобеспечения.</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Предметные результаты по модулю № 5 «Безопасность на транспорте»: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дорожного движения и объяснять их значение;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перечислять и характеризовать участников дорожного движения и элементы дороги;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условия обеспечения безопасности участников дорожного движения;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дорожного движения для пешеходов;</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классифицировать и характеризовать дорожные знаки для пешеходов;</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«дорожные ловушки» и объяснять правила их предупреждения;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навыки безопасного перехода дороги;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 xml:space="preserve">знать правила применения </w:t>
      </w:r>
      <w:proofErr w:type="spellStart"/>
      <w:r w:rsidRPr="005A644B">
        <w:rPr>
          <w:rFonts w:ascii="Times New Roman" w:hAnsi="Times New Roman"/>
          <w:sz w:val="28"/>
          <w:lang w:val="ru-RU"/>
        </w:rPr>
        <w:t>световозвращающих</w:t>
      </w:r>
      <w:proofErr w:type="spellEnd"/>
      <w:r w:rsidRPr="005A644B">
        <w:rPr>
          <w:rFonts w:ascii="Times New Roman" w:hAnsi="Times New Roman"/>
          <w:sz w:val="28"/>
          <w:lang w:val="ru-RU"/>
        </w:rPr>
        <w:t xml:space="preserve"> элементов;</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дорожного движения для пассажиров;</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обязанности пассажиров маршрутных транспортных средств;</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применения ремня безопасности и детских удерживающих устройств;</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lastRenderedPageBreak/>
        <w:t>иметь навыки безопасных действий пассажиров при опасных и чрезвычайных ситуациях в маршрутных транспортных средствах;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поведения пассажира мотоцикла;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дорожного движения для водителя велосипеда, мопеда, лиц, использующих средства индивидуальной мобильности;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дорожные знаки для водителя велосипеда, сигналы велосипедиста;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подготовки и выработать навыки безопасного использования велосипеда;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требования правил дорожного движения к водителю мотоцикла;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классифицировать дорожно-транспортные происшествия и характеризовать причины их возникновения;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навыки безопасных действий очевидца дорожно-транспортного происшествия;</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порядок действий при пожаре на транспорте;</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особенности и опасности на различных видах транспорта (внеуличного, железнодорожного, водного, воздушного);</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обязанности пассажиров отдельных видов транспорта;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навыки безопасного поведения пассажиров при различных происшествиях на отдельных видах транспорта;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FA701F" w:rsidRPr="005A644B" w:rsidRDefault="00847F44">
      <w:pPr>
        <w:spacing w:after="0"/>
        <w:ind w:firstLine="600"/>
        <w:jc w:val="both"/>
        <w:rPr>
          <w:lang w:val="ru-RU"/>
        </w:rPr>
      </w:pPr>
      <w:r w:rsidRPr="005A644B">
        <w:rPr>
          <w:rFonts w:ascii="Times New Roman" w:hAnsi="Times New Roman"/>
          <w:sz w:val="28"/>
          <w:lang w:val="ru-RU"/>
        </w:rPr>
        <w:t>знать способы извлечения пострадавшего из транспорта.</w:t>
      </w:r>
    </w:p>
    <w:p w:rsidR="00FA701F" w:rsidRPr="005A644B" w:rsidRDefault="00847F44">
      <w:pPr>
        <w:spacing w:after="0" w:line="264" w:lineRule="auto"/>
        <w:ind w:firstLine="600"/>
        <w:jc w:val="both"/>
        <w:rPr>
          <w:lang w:val="ru-RU"/>
        </w:rPr>
      </w:pPr>
      <w:r w:rsidRPr="005A644B">
        <w:rPr>
          <w:rFonts w:ascii="Times New Roman" w:hAnsi="Times New Roman"/>
          <w:b/>
          <w:sz w:val="28"/>
          <w:lang w:val="ru-RU"/>
        </w:rPr>
        <w:t>Предметные результаты по модулю № 6 «Безопасность в общественных местах»: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классифицировать общественные места;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характеризовать потенциальные источники опасности в общественных местах;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вызова экстренных служб и порядок взаимодействия с ними;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уметь планировать действия в случае возникновения опасной или чрезвычайной ситуации;</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характеризовать риски массовых мероприятий и объяснять правила подготовки к посещению массовых мероприятий;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навыки безопасного поведения при беспорядках в местах массового пребывания людей;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навыки безопасных действий при попадании в толпу и давку;</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навыки безопасных действий при обнаружении угрозы возникновения пожара;</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правила и иметь навыки безопасных действий при эвакуации из общественных мест и зданий;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знать навыки безопасных действий при обрушениях зданий и сооружений;</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характеризовать опасности криминогенного и антиобщественного характера в общественных местах;</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 xml:space="preserve">иметь представление о безопасных действиях в ситуациях криминогенного и антиобщественного характера, при обнаружении бесхозных (потенциально опасных) </w:t>
      </w:r>
      <w:r w:rsidRPr="005A644B">
        <w:rPr>
          <w:rFonts w:ascii="Times New Roman" w:hAnsi="Times New Roman"/>
          <w:sz w:val="28"/>
          <w:lang w:val="ru-RU"/>
        </w:rPr>
        <w:lastRenderedPageBreak/>
        <w:t>вещей и предметов, а также в случае террористического акта, в том числе при захвате и освобождении заложников;</w:t>
      </w:r>
    </w:p>
    <w:p w:rsidR="00FA701F" w:rsidRPr="005A644B" w:rsidRDefault="00847F44">
      <w:pPr>
        <w:spacing w:after="0" w:line="264" w:lineRule="auto"/>
        <w:ind w:firstLine="600"/>
        <w:jc w:val="both"/>
        <w:rPr>
          <w:lang w:val="ru-RU"/>
        </w:rPr>
      </w:pPr>
      <w:r w:rsidRPr="005A644B">
        <w:rPr>
          <w:rFonts w:ascii="Times New Roman" w:hAnsi="Times New Roman"/>
          <w:sz w:val="28"/>
          <w:lang w:val="ru-RU"/>
        </w:rPr>
        <w:t>иметь навыки действий при взаимодействии с правоохранительными органами.</w:t>
      </w:r>
    </w:p>
    <w:bookmarkEnd w:id="8"/>
    <w:p w:rsidR="00FA701F" w:rsidRPr="00847F44" w:rsidRDefault="00FA701F">
      <w:pPr>
        <w:rPr>
          <w:lang w:val="ru-RU"/>
        </w:rPr>
        <w:sectPr w:rsidR="00FA701F" w:rsidRPr="00847F44" w:rsidSect="005A644B">
          <w:pgSz w:w="11906" w:h="16383"/>
          <w:pgMar w:top="567" w:right="567" w:bottom="567" w:left="567" w:header="720" w:footer="720" w:gutter="0"/>
          <w:cols w:space="720"/>
          <w:docGrid w:linePitch="299"/>
        </w:sectPr>
      </w:pPr>
    </w:p>
    <w:p w:rsidR="00FA701F" w:rsidRDefault="00847F44">
      <w:pPr>
        <w:spacing w:after="0"/>
        <w:ind w:left="120"/>
      </w:pPr>
      <w:bookmarkStart w:id="11" w:name="block-31398577"/>
      <w:bookmarkEnd w:id="7"/>
      <w:r w:rsidRPr="00847F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A701F" w:rsidRDefault="00847F4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tblGrid>
      <w:tr w:rsidR="00506B84" w:rsidRPr="00602609" w:rsidTr="00506B84">
        <w:trPr>
          <w:trHeight w:val="1185"/>
          <w:tblCellSpacing w:w="20" w:type="nil"/>
        </w:trPr>
        <w:tc>
          <w:tcPr>
            <w:tcW w:w="1018" w:type="dxa"/>
            <w:tcMar>
              <w:top w:w="50" w:type="dxa"/>
              <w:left w:w="100" w:type="dxa"/>
            </w:tcMar>
            <w:vAlign w:val="center"/>
          </w:tcPr>
          <w:p w:rsidR="00506B84" w:rsidRDefault="00506B84">
            <w:pPr>
              <w:spacing w:after="0"/>
              <w:ind w:left="135"/>
            </w:pPr>
            <w:r>
              <w:rPr>
                <w:rFonts w:ascii="Times New Roman" w:hAnsi="Times New Roman"/>
                <w:b/>
                <w:color w:val="000000"/>
                <w:sz w:val="24"/>
              </w:rPr>
              <w:t xml:space="preserve">№ п/п </w:t>
            </w:r>
          </w:p>
          <w:p w:rsidR="00506B84" w:rsidRDefault="00506B84">
            <w:pPr>
              <w:spacing w:after="0"/>
              <w:ind w:left="135"/>
            </w:pPr>
          </w:p>
        </w:tc>
        <w:tc>
          <w:tcPr>
            <w:tcW w:w="4693" w:type="dxa"/>
            <w:tcBorders>
              <w:right w:val="single" w:sz="4" w:space="0" w:color="auto"/>
            </w:tcBorders>
            <w:tcMar>
              <w:top w:w="50" w:type="dxa"/>
              <w:left w:w="100" w:type="dxa"/>
            </w:tcMar>
            <w:vAlign w:val="center"/>
          </w:tcPr>
          <w:p w:rsidR="00506B84" w:rsidRPr="00602609" w:rsidRDefault="00506B84">
            <w:pPr>
              <w:spacing w:after="0"/>
              <w:ind w:left="135"/>
              <w:rPr>
                <w:lang w:val="ru-RU"/>
              </w:rPr>
            </w:pPr>
            <w:r w:rsidRPr="00602609">
              <w:rPr>
                <w:rFonts w:ascii="Times New Roman" w:hAnsi="Times New Roman"/>
                <w:b/>
                <w:color w:val="000000"/>
                <w:sz w:val="24"/>
                <w:lang w:val="ru-RU"/>
              </w:rPr>
              <w:t xml:space="preserve">Наименование разделов и тем программы </w:t>
            </w:r>
          </w:p>
          <w:p w:rsidR="00506B84" w:rsidRPr="00602609" w:rsidRDefault="00506B84">
            <w:pPr>
              <w:spacing w:after="0"/>
              <w:ind w:left="135"/>
              <w:rPr>
                <w:lang w:val="ru-RU"/>
              </w:rPr>
            </w:pPr>
          </w:p>
        </w:tc>
        <w:tc>
          <w:tcPr>
            <w:tcW w:w="1518" w:type="dxa"/>
            <w:tcBorders>
              <w:top w:val="single" w:sz="4" w:space="0" w:color="auto"/>
              <w:right w:val="single" w:sz="4" w:space="0" w:color="auto"/>
            </w:tcBorders>
            <w:shd w:val="clear" w:color="auto" w:fill="auto"/>
          </w:tcPr>
          <w:p w:rsidR="00506B84" w:rsidRDefault="00506B8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6B84" w:rsidRPr="00602609" w:rsidRDefault="00506B84" w:rsidP="00DD77A1">
            <w:pPr>
              <w:spacing w:after="0"/>
              <w:ind w:left="135"/>
              <w:rPr>
                <w:lang w:val="ru-RU"/>
              </w:rPr>
            </w:pPr>
          </w:p>
        </w:tc>
      </w:tr>
      <w:tr w:rsidR="00017638" w:rsidRPr="00017638" w:rsidTr="00017638">
        <w:trPr>
          <w:trHeight w:val="144"/>
          <w:tblCellSpacing w:w="20" w:type="nil"/>
        </w:trPr>
        <w:tc>
          <w:tcPr>
            <w:tcW w:w="1018" w:type="dxa"/>
            <w:tcMar>
              <w:top w:w="50" w:type="dxa"/>
              <w:left w:w="100" w:type="dxa"/>
            </w:tcMar>
            <w:vAlign w:val="center"/>
          </w:tcPr>
          <w:p w:rsidR="00017638" w:rsidRDefault="00017638">
            <w:pPr>
              <w:spacing w:after="0"/>
            </w:pPr>
            <w:r>
              <w:rPr>
                <w:rFonts w:ascii="Times New Roman" w:hAnsi="Times New Roman"/>
                <w:color w:val="000000"/>
                <w:sz w:val="24"/>
              </w:rPr>
              <w:t>1</w:t>
            </w:r>
          </w:p>
        </w:tc>
        <w:tc>
          <w:tcPr>
            <w:tcW w:w="4693"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Модуль "Безопасное и устойчивое развитие личности, общества, государства"</w:t>
            </w:r>
          </w:p>
        </w:tc>
        <w:tc>
          <w:tcPr>
            <w:tcW w:w="1518" w:type="dxa"/>
            <w:tcMar>
              <w:top w:w="50" w:type="dxa"/>
              <w:left w:w="100" w:type="dxa"/>
            </w:tcMar>
            <w:vAlign w:val="center"/>
          </w:tcPr>
          <w:p w:rsidR="00017638" w:rsidRDefault="00017638">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4 </w:t>
            </w:r>
          </w:p>
        </w:tc>
      </w:tr>
      <w:tr w:rsidR="00017638" w:rsidRPr="00017638" w:rsidTr="00017638">
        <w:trPr>
          <w:trHeight w:val="144"/>
          <w:tblCellSpacing w:w="20" w:type="nil"/>
        </w:trPr>
        <w:tc>
          <w:tcPr>
            <w:tcW w:w="1018" w:type="dxa"/>
            <w:tcMar>
              <w:top w:w="50" w:type="dxa"/>
              <w:left w:w="100" w:type="dxa"/>
            </w:tcMar>
            <w:vAlign w:val="center"/>
          </w:tcPr>
          <w:p w:rsidR="00017638" w:rsidRDefault="00017638">
            <w:pPr>
              <w:spacing w:after="0"/>
            </w:pPr>
            <w:r>
              <w:rPr>
                <w:rFonts w:ascii="Times New Roman" w:hAnsi="Times New Roman"/>
                <w:color w:val="000000"/>
                <w:sz w:val="24"/>
              </w:rPr>
              <w:t>2</w:t>
            </w:r>
          </w:p>
        </w:tc>
        <w:tc>
          <w:tcPr>
            <w:tcW w:w="4693"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Модуль "Военная подготовка. Основы военных знаний"</w:t>
            </w:r>
          </w:p>
        </w:tc>
        <w:tc>
          <w:tcPr>
            <w:tcW w:w="1518" w:type="dxa"/>
            <w:tcMar>
              <w:top w:w="50" w:type="dxa"/>
              <w:left w:w="100" w:type="dxa"/>
            </w:tcMar>
            <w:vAlign w:val="center"/>
          </w:tcPr>
          <w:p w:rsidR="00017638" w:rsidRDefault="00017638">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9 </w:t>
            </w:r>
          </w:p>
        </w:tc>
      </w:tr>
      <w:tr w:rsidR="00017638" w:rsidRPr="00017638" w:rsidTr="00017638">
        <w:trPr>
          <w:trHeight w:val="144"/>
          <w:tblCellSpacing w:w="20" w:type="nil"/>
        </w:trPr>
        <w:tc>
          <w:tcPr>
            <w:tcW w:w="1018" w:type="dxa"/>
            <w:tcMar>
              <w:top w:w="50" w:type="dxa"/>
              <w:left w:w="100" w:type="dxa"/>
            </w:tcMar>
            <w:vAlign w:val="center"/>
          </w:tcPr>
          <w:p w:rsidR="00017638" w:rsidRDefault="00017638">
            <w:pPr>
              <w:spacing w:after="0"/>
            </w:pPr>
            <w:r>
              <w:rPr>
                <w:rFonts w:ascii="Times New Roman" w:hAnsi="Times New Roman"/>
                <w:color w:val="000000"/>
                <w:sz w:val="24"/>
              </w:rPr>
              <w:t>3</w:t>
            </w:r>
          </w:p>
        </w:tc>
        <w:tc>
          <w:tcPr>
            <w:tcW w:w="4693"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Модуль "Культура безопасности жизнедеятельности в современном обществе"</w:t>
            </w:r>
          </w:p>
        </w:tc>
        <w:tc>
          <w:tcPr>
            <w:tcW w:w="1518" w:type="dxa"/>
            <w:tcMar>
              <w:top w:w="50" w:type="dxa"/>
              <w:left w:w="100" w:type="dxa"/>
            </w:tcMar>
            <w:vAlign w:val="center"/>
          </w:tcPr>
          <w:p w:rsidR="00017638" w:rsidRDefault="00017638">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2 </w:t>
            </w:r>
          </w:p>
        </w:tc>
      </w:tr>
      <w:tr w:rsidR="00017638" w:rsidRPr="00017638" w:rsidTr="00017638">
        <w:trPr>
          <w:trHeight w:val="144"/>
          <w:tblCellSpacing w:w="20" w:type="nil"/>
        </w:trPr>
        <w:tc>
          <w:tcPr>
            <w:tcW w:w="1018" w:type="dxa"/>
            <w:tcMar>
              <w:top w:w="50" w:type="dxa"/>
              <w:left w:w="100" w:type="dxa"/>
            </w:tcMar>
            <w:vAlign w:val="center"/>
          </w:tcPr>
          <w:p w:rsidR="00017638" w:rsidRDefault="00017638">
            <w:pPr>
              <w:spacing w:after="0"/>
            </w:pPr>
            <w:r>
              <w:rPr>
                <w:rFonts w:ascii="Times New Roman" w:hAnsi="Times New Roman"/>
                <w:color w:val="000000"/>
                <w:sz w:val="24"/>
              </w:rPr>
              <w:t>4</w:t>
            </w:r>
          </w:p>
        </w:tc>
        <w:tc>
          <w:tcPr>
            <w:tcW w:w="4693" w:type="dxa"/>
            <w:tcMar>
              <w:top w:w="50" w:type="dxa"/>
              <w:left w:w="100" w:type="dxa"/>
            </w:tcMar>
            <w:vAlign w:val="center"/>
          </w:tcPr>
          <w:p w:rsidR="00017638" w:rsidRDefault="0001763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1518" w:type="dxa"/>
            <w:tcMar>
              <w:top w:w="50" w:type="dxa"/>
              <w:left w:w="100" w:type="dxa"/>
            </w:tcMar>
            <w:vAlign w:val="center"/>
          </w:tcPr>
          <w:p w:rsidR="00017638" w:rsidRDefault="00017638">
            <w:pPr>
              <w:spacing w:after="0"/>
              <w:ind w:left="135"/>
              <w:jc w:val="center"/>
            </w:pPr>
            <w:r>
              <w:rPr>
                <w:rFonts w:ascii="Times New Roman" w:hAnsi="Times New Roman"/>
                <w:color w:val="000000"/>
                <w:sz w:val="24"/>
              </w:rPr>
              <w:t xml:space="preserve"> 6 </w:t>
            </w:r>
          </w:p>
        </w:tc>
      </w:tr>
      <w:tr w:rsidR="00017638" w:rsidRPr="00017638" w:rsidTr="00017638">
        <w:trPr>
          <w:trHeight w:val="144"/>
          <w:tblCellSpacing w:w="20" w:type="nil"/>
        </w:trPr>
        <w:tc>
          <w:tcPr>
            <w:tcW w:w="1018" w:type="dxa"/>
            <w:tcMar>
              <w:top w:w="50" w:type="dxa"/>
              <w:left w:w="100" w:type="dxa"/>
            </w:tcMar>
            <w:vAlign w:val="center"/>
          </w:tcPr>
          <w:p w:rsidR="00017638" w:rsidRDefault="00017638">
            <w:pPr>
              <w:spacing w:after="0"/>
            </w:pPr>
            <w:r>
              <w:rPr>
                <w:rFonts w:ascii="Times New Roman" w:hAnsi="Times New Roman"/>
                <w:color w:val="000000"/>
                <w:sz w:val="24"/>
              </w:rPr>
              <w:t>5</w:t>
            </w:r>
          </w:p>
        </w:tc>
        <w:tc>
          <w:tcPr>
            <w:tcW w:w="4693" w:type="dxa"/>
            <w:tcMar>
              <w:top w:w="50" w:type="dxa"/>
              <w:left w:w="100" w:type="dxa"/>
            </w:tcMar>
            <w:vAlign w:val="center"/>
          </w:tcPr>
          <w:p w:rsidR="00017638" w:rsidRDefault="0001763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1518" w:type="dxa"/>
            <w:tcMar>
              <w:top w:w="50" w:type="dxa"/>
              <w:left w:w="100" w:type="dxa"/>
            </w:tcMar>
            <w:vAlign w:val="center"/>
          </w:tcPr>
          <w:p w:rsidR="00017638" w:rsidRDefault="00017638">
            <w:pPr>
              <w:spacing w:after="0"/>
              <w:ind w:left="135"/>
              <w:jc w:val="center"/>
            </w:pPr>
            <w:r>
              <w:rPr>
                <w:rFonts w:ascii="Times New Roman" w:hAnsi="Times New Roman"/>
                <w:color w:val="000000"/>
                <w:sz w:val="24"/>
              </w:rPr>
              <w:t xml:space="preserve"> 7 </w:t>
            </w:r>
          </w:p>
        </w:tc>
      </w:tr>
      <w:tr w:rsidR="00017638" w:rsidRPr="00017638" w:rsidTr="00017638">
        <w:trPr>
          <w:trHeight w:val="144"/>
          <w:tblCellSpacing w:w="20" w:type="nil"/>
        </w:trPr>
        <w:tc>
          <w:tcPr>
            <w:tcW w:w="1018" w:type="dxa"/>
            <w:tcMar>
              <w:top w:w="50" w:type="dxa"/>
              <w:left w:w="100" w:type="dxa"/>
            </w:tcMar>
            <w:vAlign w:val="center"/>
          </w:tcPr>
          <w:p w:rsidR="00017638" w:rsidRDefault="00017638">
            <w:pPr>
              <w:spacing w:after="0"/>
            </w:pPr>
            <w:r>
              <w:rPr>
                <w:rFonts w:ascii="Times New Roman" w:hAnsi="Times New Roman"/>
                <w:color w:val="000000"/>
                <w:sz w:val="24"/>
              </w:rPr>
              <w:t>6</w:t>
            </w:r>
          </w:p>
        </w:tc>
        <w:tc>
          <w:tcPr>
            <w:tcW w:w="4693"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Модуль "Безопасность в общественных местах"</w:t>
            </w:r>
          </w:p>
        </w:tc>
        <w:tc>
          <w:tcPr>
            <w:tcW w:w="1518" w:type="dxa"/>
            <w:tcMar>
              <w:top w:w="50" w:type="dxa"/>
              <w:left w:w="100" w:type="dxa"/>
            </w:tcMar>
            <w:vAlign w:val="center"/>
          </w:tcPr>
          <w:p w:rsidR="00017638" w:rsidRDefault="00017638">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6 </w:t>
            </w:r>
          </w:p>
        </w:tc>
      </w:tr>
      <w:tr w:rsidR="00017638" w:rsidTr="00017638">
        <w:trPr>
          <w:trHeight w:val="144"/>
          <w:tblCellSpacing w:w="20" w:type="nil"/>
        </w:trPr>
        <w:tc>
          <w:tcPr>
            <w:tcW w:w="0" w:type="auto"/>
            <w:gridSpan w:val="2"/>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17638" w:rsidRDefault="00017638">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FA701F" w:rsidRDefault="00FA701F">
      <w:pPr>
        <w:sectPr w:rsidR="00FA701F" w:rsidSect="00017638">
          <w:pgSz w:w="11906" w:h="16383"/>
          <w:pgMar w:top="850" w:right="1134" w:bottom="1701" w:left="1134" w:header="720" w:footer="720" w:gutter="0"/>
          <w:cols w:space="720"/>
          <w:docGrid w:linePitch="299"/>
        </w:sectPr>
      </w:pPr>
    </w:p>
    <w:p w:rsidR="00FA701F" w:rsidRDefault="00847F44">
      <w:pPr>
        <w:spacing w:after="0"/>
        <w:ind w:left="120"/>
      </w:pPr>
      <w:bookmarkStart w:id="12" w:name="block-31398578"/>
      <w:bookmarkEnd w:id="11"/>
      <w:r>
        <w:rPr>
          <w:rFonts w:ascii="Times New Roman" w:hAnsi="Times New Roman"/>
          <w:b/>
          <w:color w:val="000000"/>
          <w:sz w:val="28"/>
        </w:rPr>
        <w:lastRenderedPageBreak/>
        <w:t xml:space="preserve"> ПОУРОЧНОЕ ПЛАНИРОВАНИЕ </w:t>
      </w:r>
    </w:p>
    <w:p w:rsidR="00FA701F" w:rsidRDefault="00847F44">
      <w:pPr>
        <w:spacing w:after="0"/>
        <w:ind w:left="120"/>
      </w:pPr>
      <w:r>
        <w:rPr>
          <w:rFonts w:ascii="Times New Roman" w:hAnsi="Times New Roman"/>
          <w:b/>
          <w:color w:val="000000"/>
          <w:sz w:val="28"/>
        </w:rPr>
        <w:t xml:space="preserve"> 8 КЛАСС </w:t>
      </w:r>
    </w:p>
    <w:tbl>
      <w:tblPr>
        <w:tblW w:w="1087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8647"/>
        <w:gridCol w:w="1417"/>
      </w:tblGrid>
      <w:tr w:rsidR="00017638" w:rsidTr="00017638">
        <w:trPr>
          <w:trHeight w:val="309"/>
          <w:tblCellSpacing w:w="20" w:type="nil"/>
        </w:trPr>
        <w:tc>
          <w:tcPr>
            <w:tcW w:w="809" w:type="dxa"/>
            <w:vMerge w:val="restart"/>
            <w:tcMar>
              <w:top w:w="50" w:type="dxa"/>
              <w:left w:w="100" w:type="dxa"/>
            </w:tcMar>
            <w:vAlign w:val="center"/>
          </w:tcPr>
          <w:p w:rsidR="00017638" w:rsidRDefault="00017638">
            <w:pPr>
              <w:spacing w:after="0"/>
              <w:ind w:left="135"/>
            </w:pPr>
            <w:r>
              <w:br w:type="page"/>
            </w:r>
            <w:r>
              <w:br w:type="page"/>
            </w:r>
            <w:r>
              <w:rPr>
                <w:rFonts w:ascii="Times New Roman" w:hAnsi="Times New Roman"/>
                <w:b/>
                <w:color w:val="000000"/>
                <w:sz w:val="24"/>
              </w:rPr>
              <w:t xml:space="preserve">№ п/п </w:t>
            </w:r>
          </w:p>
          <w:p w:rsidR="00017638" w:rsidRDefault="00017638">
            <w:pPr>
              <w:spacing w:after="0"/>
              <w:ind w:left="135"/>
            </w:pPr>
          </w:p>
        </w:tc>
        <w:tc>
          <w:tcPr>
            <w:tcW w:w="8647" w:type="dxa"/>
            <w:vMerge w:val="restart"/>
            <w:tcMar>
              <w:top w:w="50" w:type="dxa"/>
              <w:left w:w="100" w:type="dxa"/>
            </w:tcMar>
            <w:vAlign w:val="center"/>
          </w:tcPr>
          <w:p w:rsidR="00017638" w:rsidRDefault="00017638">
            <w:pPr>
              <w:spacing w:after="0"/>
              <w:ind w:left="135"/>
            </w:pPr>
            <w:r>
              <w:rPr>
                <w:rFonts w:ascii="Times New Roman" w:hAnsi="Times New Roman"/>
                <w:b/>
                <w:color w:val="000000"/>
                <w:sz w:val="24"/>
              </w:rPr>
              <w:t xml:space="preserve">Тема урока </w:t>
            </w:r>
          </w:p>
          <w:p w:rsidR="00017638" w:rsidRDefault="00017638">
            <w:pPr>
              <w:spacing w:after="0"/>
              <w:ind w:left="135"/>
            </w:pPr>
          </w:p>
        </w:tc>
        <w:tc>
          <w:tcPr>
            <w:tcW w:w="1417" w:type="dxa"/>
            <w:vMerge w:val="restart"/>
            <w:tcMar>
              <w:top w:w="50" w:type="dxa"/>
              <w:left w:w="100" w:type="dxa"/>
            </w:tcMar>
            <w:vAlign w:val="center"/>
          </w:tcPr>
          <w:p w:rsidR="00017638" w:rsidRDefault="0001763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17638" w:rsidRDefault="00017638">
            <w:pPr>
              <w:spacing w:after="0"/>
              <w:ind w:left="135"/>
            </w:pPr>
          </w:p>
        </w:tc>
      </w:tr>
      <w:tr w:rsidR="00017638" w:rsidTr="00017638">
        <w:trPr>
          <w:trHeight w:val="509"/>
          <w:tblCellSpacing w:w="20" w:type="nil"/>
        </w:trPr>
        <w:tc>
          <w:tcPr>
            <w:tcW w:w="809" w:type="dxa"/>
            <w:vMerge/>
            <w:tcBorders>
              <w:top w:val="nil"/>
            </w:tcBorders>
            <w:tcMar>
              <w:top w:w="50" w:type="dxa"/>
              <w:left w:w="100" w:type="dxa"/>
            </w:tcMar>
          </w:tcPr>
          <w:p w:rsidR="00017638" w:rsidRDefault="00017638"/>
        </w:tc>
        <w:tc>
          <w:tcPr>
            <w:tcW w:w="8647" w:type="dxa"/>
            <w:vMerge/>
            <w:tcBorders>
              <w:top w:val="nil"/>
            </w:tcBorders>
            <w:tcMar>
              <w:top w:w="50" w:type="dxa"/>
              <w:left w:w="100" w:type="dxa"/>
            </w:tcMar>
          </w:tcPr>
          <w:p w:rsidR="00017638" w:rsidRDefault="00017638"/>
        </w:tc>
        <w:tc>
          <w:tcPr>
            <w:tcW w:w="1417" w:type="dxa"/>
            <w:vMerge/>
            <w:tcBorders>
              <w:top w:val="nil"/>
            </w:tcBorders>
            <w:tcMar>
              <w:top w:w="50" w:type="dxa"/>
              <w:left w:w="100" w:type="dxa"/>
            </w:tcMar>
          </w:tcPr>
          <w:p w:rsidR="00017638" w:rsidRDefault="00017638"/>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1</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Роль безопасности в жизни человека, общества, государства</w:t>
            </w:r>
          </w:p>
        </w:tc>
        <w:tc>
          <w:tcPr>
            <w:tcW w:w="1417" w:type="dxa"/>
            <w:tcMar>
              <w:top w:w="50" w:type="dxa"/>
              <w:left w:w="100" w:type="dxa"/>
            </w:tcMar>
            <w:vAlign w:val="center"/>
          </w:tcPr>
          <w:p w:rsidR="00017638" w:rsidRPr="00506B84" w:rsidRDefault="00506B84">
            <w:pPr>
              <w:spacing w:after="0"/>
              <w:ind w:left="135"/>
              <w:rPr>
                <w:lang w:val="ru-RU"/>
              </w:rPr>
            </w:pPr>
            <w:r>
              <w:rPr>
                <w:lang w:val="ru-RU"/>
              </w:rPr>
              <w:t>06.09</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2</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1417" w:type="dxa"/>
            <w:tcMar>
              <w:top w:w="50" w:type="dxa"/>
              <w:left w:w="100" w:type="dxa"/>
            </w:tcMar>
            <w:vAlign w:val="center"/>
          </w:tcPr>
          <w:p w:rsidR="00017638" w:rsidRPr="00506B84" w:rsidRDefault="00506B84">
            <w:pPr>
              <w:spacing w:after="0"/>
              <w:ind w:left="135"/>
              <w:rPr>
                <w:lang w:val="ru-RU"/>
              </w:rPr>
            </w:pPr>
            <w:r>
              <w:rPr>
                <w:lang w:val="ru-RU"/>
              </w:rPr>
              <w:t>13.09</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3</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1417" w:type="dxa"/>
            <w:tcMar>
              <w:top w:w="50" w:type="dxa"/>
              <w:left w:w="100" w:type="dxa"/>
            </w:tcMar>
            <w:vAlign w:val="center"/>
          </w:tcPr>
          <w:p w:rsidR="00017638" w:rsidRPr="00506B84" w:rsidRDefault="00506B84">
            <w:pPr>
              <w:spacing w:after="0"/>
              <w:ind w:left="135"/>
              <w:rPr>
                <w:lang w:val="ru-RU"/>
              </w:rPr>
            </w:pPr>
            <w:r>
              <w:rPr>
                <w:lang w:val="ru-RU"/>
              </w:rPr>
              <w:t>20.09</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4</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Защита Отечества как долг и обязанность гражданина</w:t>
            </w:r>
          </w:p>
        </w:tc>
        <w:tc>
          <w:tcPr>
            <w:tcW w:w="1417" w:type="dxa"/>
            <w:tcMar>
              <w:top w:w="50" w:type="dxa"/>
              <w:left w:w="100" w:type="dxa"/>
            </w:tcMar>
            <w:vAlign w:val="center"/>
          </w:tcPr>
          <w:p w:rsidR="00017638" w:rsidRPr="00506B84" w:rsidRDefault="00506B84">
            <w:pPr>
              <w:spacing w:after="0"/>
              <w:ind w:left="135"/>
              <w:rPr>
                <w:lang w:val="ru-RU"/>
              </w:rPr>
            </w:pPr>
            <w:r>
              <w:rPr>
                <w:lang w:val="ru-RU"/>
              </w:rPr>
              <w:t>27.09</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5</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Вооруженные Силы Российской Федерации – защита нашего Отечества</w:t>
            </w:r>
          </w:p>
        </w:tc>
        <w:tc>
          <w:tcPr>
            <w:tcW w:w="1417" w:type="dxa"/>
            <w:tcMar>
              <w:top w:w="50" w:type="dxa"/>
              <w:left w:w="100" w:type="dxa"/>
            </w:tcMar>
            <w:vAlign w:val="center"/>
          </w:tcPr>
          <w:p w:rsidR="00017638" w:rsidRPr="00506B84" w:rsidRDefault="00506B84">
            <w:pPr>
              <w:spacing w:after="0"/>
              <w:ind w:left="135"/>
              <w:rPr>
                <w:lang w:val="ru-RU"/>
              </w:rPr>
            </w:pPr>
            <w:r>
              <w:rPr>
                <w:lang w:val="ru-RU"/>
              </w:rPr>
              <w:t>04.10</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6</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Состав и назначение Вооруженных Сил Российской Федерации</w:t>
            </w:r>
          </w:p>
        </w:tc>
        <w:tc>
          <w:tcPr>
            <w:tcW w:w="1417" w:type="dxa"/>
            <w:tcMar>
              <w:top w:w="50" w:type="dxa"/>
              <w:left w:w="100" w:type="dxa"/>
            </w:tcMar>
            <w:vAlign w:val="center"/>
          </w:tcPr>
          <w:p w:rsidR="00017638" w:rsidRPr="00506B84" w:rsidRDefault="00506B84">
            <w:pPr>
              <w:spacing w:after="0"/>
              <w:ind w:left="135"/>
              <w:rPr>
                <w:lang w:val="ru-RU"/>
              </w:rPr>
            </w:pPr>
            <w:r>
              <w:rPr>
                <w:lang w:val="ru-RU"/>
              </w:rPr>
              <w:t>11.10</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7</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1417" w:type="dxa"/>
            <w:tcMar>
              <w:top w:w="50" w:type="dxa"/>
              <w:left w:w="100" w:type="dxa"/>
            </w:tcMar>
            <w:vAlign w:val="center"/>
          </w:tcPr>
          <w:p w:rsidR="00017638" w:rsidRPr="00506B84" w:rsidRDefault="00506B84">
            <w:pPr>
              <w:spacing w:after="0"/>
              <w:ind w:left="135"/>
              <w:rPr>
                <w:lang w:val="ru-RU"/>
              </w:rPr>
            </w:pPr>
            <w:r>
              <w:rPr>
                <w:lang w:val="ru-RU"/>
              </w:rPr>
              <w:t>11.10</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8</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1417" w:type="dxa"/>
            <w:tcMar>
              <w:top w:w="50" w:type="dxa"/>
              <w:left w:w="100" w:type="dxa"/>
            </w:tcMar>
            <w:vAlign w:val="center"/>
          </w:tcPr>
          <w:p w:rsidR="00017638" w:rsidRPr="00506B84" w:rsidRDefault="00506B84">
            <w:pPr>
              <w:spacing w:after="0"/>
              <w:ind w:left="135"/>
              <w:rPr>
                <w:lang w:val="ru-RU"/>
              </w:rPr>
            </w:pPr>
            <w:r>
              <w:rPr>
                <w:lang w:val="ru-RU"/>
              </w:rPr>
              <w:t>18.10</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9</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417" w:type="dxa"/>
            <w:tcMar>
              <w:top w:w="50" w:type="dxa"/>
              <w:left w:w="100" w:type="dxa"/>
            </w:tcMar>
            <w:vAlign w:val="center"/>
          </w:tcPr>
          <w:p w:rsidR="00017638" w:rsidRPr="00506B84" w:rsidRDefault="00506B84">
            <w:pPr>
              <w:spacing w:after="0"/>
              <w:ind w:left="135"/>
              <w:rPr>
                <w:lang w:val="ru-RU"/>
              </w:rPr>
            </w:pPr>
            <w:r>
              <w:rPr>
                <w:lang w:val="ru-RU"/>
              </w:rPr>
              <w:t>25.10</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10</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Общевоинские уставы – закон жизни Вооруженных Сил Российской Федерации</w:t>
            </w:r>
          </w:p>
        </w:tc>
        <w:tc>
          <w:tcPr>
            <w:tcW w:w="1417" w:type="dxa"/>
            <w:tcMar>
              <w:top w:w="50" w:type="dxa"/>
              <w:left w:w="100" w:type="dxa"/>
            </w:tcMar>
            <w:vAlign w:val="center"/>
          </w:tcPr>
          <w:p w:rsidR="00017638" w:rsidRPr="00506B84" w:rsidRDefault="00506B84">
            <w:pPr>
              <w:spacing w:after="0"/>
              <w:ind w:left="135"/>
              <w:rPr>
                <w:lang w:val="ru-RU"/>
              </w:rPr>
            </w:pPr>
            <w:r>
              <w:rPr>
                <w:lang w:val="ru-RU"/>
              </w:rPr>
              <w:t>8.11</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11</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Военнослужащие и взаимоотношения между ними (общевоинские уставы)</w:t>
            </w:r>
          </w:p>
        </w:tc>
        <w:tc>
          <w:tcPr>
            <w:tcW w:w="1417" w:type="dxa"/>
            <w:tcMar>
              <w:top w:w="50" w:type="dxa"/>
              <w:left w:w="100" w:type="dxa"/>
            </w:tcMar>
            <w:vAlign w:val="center"/>
          </w:tcPr>
          <w:p w:rsidR="00017638" w:rsidRPr="00506B84" w:rsidRDefault="00506B84">
            <w:pPr>
              <w:spacing w:after="0"/>
              <w:ind w:left="135"/>
              <w:rPr>
                <w:lang w:val="ru-RU"/>
              </w:rPr>
            </w:pPr>
            <w:r>
              <w:rPr>
                <w:lang w:val="ru-RU"/>
              </w:rPr>
              <w:t>15.11</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12</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Воинская дисциплина, ее сущность и значение</w:t>
            </w:r>
          </w:p>
        </w:tc>
        <w:tc>
          <w:tcPr>
            <w:tcW w:w="1417" w:type="dxa"/>
            <w:tcMar>
              <w:top w:w="50" w:type="dxa"/>
              <w:left w:w="100" w:type="dxa"/>
            </w:tcMar>
            <w:vAlign w:val="center"/>
          </w:tcPr>
          <w:p w:rsidR="00017638" w:rsidRPr="00506B84" w:rsidRDefault="00506B84">
            <w:pPr>
              <w:spacing w:after="0"/>
              <w:ind w:left="135"/>
              <w:rPr>
                <w:lang w:val="ru-RU"/>
              </w:rPr>
            </w:pPr>
            <w:r>
              <w:rPr>
                <w:lang w:val="ru-RU"/>
              </w:rPr>
              <w:t>22.11</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13</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Строевые приёмы и движение без оружия (строевая подготовка)</w:t>
            </w:r>
          </w:p>
        </w:tc>
        <w:tc>
          <w:tcPr>
            <w:tcW w:w="1417" w:type="dxa"/>
            <w:tcMar>
              <w:top w:w="50" w:type="dxa"/>
              <w:left w:w="100" w:type="dxa"/>
            </w:tcMar>
            <w:vAlign w:val="center"/>
          </w:tcPr>
          <w:p w:rsidR="00017638" w:rsidRPr="00506B84" w:rsidRDefault="00506B84">
            <w:pPr>
              <w:spacing w:after="0"/>
              <w:ind w:left="135"/>
              <w:rPr>
                <w:lang w:val="ru-RU"/>
              </w:rPr>
            </w:pPr>
            <w:r>
              <w:rPr>
                <w:lang w:val="ru-RU"/>
              </w:rPr>
              <w:t>29.11</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14</w:t>
            </w:r>
          </w:p>
        </w:tc>
        <w:tc>
          <w:tcPr>
            <w:tcW w:w="8647" w:type="dxa"/>
            <w:tcMar>
              <w:top w:w="50" w:type="dxa"/>
              <w:left w:w="100" w:type="dxa"/>
            </w:tcMar>
            <w:vAlign w:val="center"/>
          </w:tcPr>
          <w:p w:rsidR="00017638" w:rsidRDefault="0001763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1417" w:type="dxa"/>
            <w:tcMar>
              <w:top w:w="50" w:type="dxa"/>
              <w:left w:w="100" w:type="dxa"/>
            </w:tcMar>
            <w:vAlign w:val="center"/>
          </w:tcPr>
          <w:p w:rsidR="00017638" w:rsidRPr="00506B84" w:rsidRDefault="00506B84">
            <w:pPr>
              <w:spacing w:after="0"/>
              <w:ind w:left="135"/>
              <w:rPr>
                <w:lang w:val="ru-RU"/>
              </w:rPr>
            </w:pPr>
            <w:r>
              <w:rPr>
                <w:lang w:val="ru-RU"/>
              </w:rPr>
              <w:t>06.12</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15</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Правила поведения в опасных и чрезвычайных ситуациях</w:t>
            </w:r>
          </w:p>
        </w:tc>
        <w:tc>
          <w:tcPr>
            <w:tcW w:w="1417" w:type="dxa"/>
            <w:tcMar>
              <w:top w:w="50" w:type="dxa"/>
              <w:left w:w="100" w:type="dxa"/>
            </w:tcMar>
            <w:vAlign w:val="center"/>
          </w:tcPr>
          <w:p w:rsidR="00017638" w:rsidRPr="00506B84" w:rsidRDefault="00506B84">
            <w:pPr>
              <w:spacing w:after="0"/>
              <w:ind w:left="135"/>
              <w:rPr>
                <w:lang w:val="ru-RU"/>
              </w:rPr>
            </w:pPr>
            <w:r>
              <w:rPr>
                <w:lang w:val="ru-RU"/>
              </w:rPr>
              <w:t>13.12</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16</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Основные опасности в быту. Предупреждение бытовых отравлений</w:t>
            </w:r>
          </w:p>
        </w:tc>
        <w:tc>
          <w:tcPr>
            <w:tcW w:w="1417" w:type="dxa"/>
            <w:tcMar>
              <w:top w:w="50" w:type="dxa"/>
              <w:left w:w="100" w:type="dxa"/>
            </w:tcMar>
            <w:vAlign w:val="center"/>
          </w:tcPr>
          <w:p w:rsidR="00017638" w:rsidRPr="00506B84" w:rsidRDefault="00506B84">
            <w:pPr>
              <w:spacing w:after="0"/>
              <w:ind w:left="135"/>
              <w:rPr>
                <w:lang w:val="ru-RU"/>
              </w:rPr>
            </w:pPr>
            <w:r>
              <w:rPr>
                <w:lang w:val="ru-RU"/>
              </w:rPr>
              <w:t>20.12</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17</w:t>
            </w:r>
          </w:p>
        </w:tc>
        <w:tc>
          <w:tcPr>
            <w:tcW w:w="8647" w:type="dxa"/>
            <w:tcMar>
              <w:top w:w="50" w:type="dxa"/>
              <w:left w:w="100" w:type="dxa"/>
            </w:tcMar>
            <w:vAlign w:val="center"/>
          </w:tcPr>
          <w:p w:rsidR="00017638" w:rsidRDefault="00017638">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1417" w:type="dxa"/>
            <w:tcMar>
              <w:top w:w="50" w:type="dxa"/>
              <w:left w:w="100" w:type="dxa"/>
            </w:tcMar>
            <w:vAlign w:val="center"/>
          </w:tcPr>
          <w:p w:rsidR="00017638" w:rsidRPr="00506B84" w:rsidRDefault="00506B84">
            <w:pPr>
              <w:spacing w:after="0"/>
              <w:ind w:left="135"/>
              <w:rPr>
                <w:lang w:val="ru-RU"/>
              </w:rPr>
            </w:pPr>
            <w:r>
              <w:rPr>
                <w:lang w:val="ru-RU"/>
              </w:rPr>
              <w:t>27.12</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18</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Безопасная эксплуатация бытовых приборов и мест общего пользования</w:t>
            </w:r>
          </w:p>
        </w:tc>
        <w:tc>
          <w:tcPr>
            <w:tcW w:w="1417" w:type="dxa"/>
            <w:tcMar>
              <w:top w:w="50" w:type="dxa"/>
              <w:left w:w="100" w:type="dxa"/>
            </w:tcMar>
            <w:vAlign w:val="center"/>
          </w:tcPr>
          <w:p w:rsidR="00017638" w:rsidRPr="00506B84" w:rsidRDefault="00506B84">
            <w:pPr>
              <w:spacing w:after="0"/>
              <w:ind w:left="135"/>
              <w:rPr>
                <w:lang w:val="ru-RU"/>
              </w:rPr>
            </w:pPr>
            <w:r>
              <w:rPr>
                <w:lang w:val="ru-RU"/>
              </w:rPr>
              <w:t>10.01</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19</w:t>
            </w:r>
          </w:p>
        </w:tc>
        <w:tc>
          <w:tcPr>
            <w:tcW w:w="8647" w:type="dxa"/>
            <w:tcMar>
              <w:top w:w="50" w:type="dxa"/>
              <w:left w:w="100" w:type="dxa"/>
            </w:tcMar>
            <w:vAlign w:val="center"/>
          </w:tcPr>
          <w:p w:rsidR="00017638" w:rsidRDefault="00017638">
            <w:pPr>
              <w:spacing w:after="0"/>
              <w:ind w:left="135"/>
            </w:pPr>
            <w:r>
              <w:rPr>
                <w:rFonts w:ascii="Times New Roman" w:hAnsi="Times New Roman"/>
                <w:color w:val="000000"/>
                <w:sz w:val="24"/>
              </w:rPr>
              <w:t>Пожарная безопасность в быту</w:t>
            </w:r>
          </w:p>
        </w:tc>
        <w:tc>
          <w:tcPr>
            <w:tcW w:w="1417" w:type="dxa"/>
            <w:tcMar>
              <w:top w:w="50" w:type="dxa"/>
              <w:left w:w="100" w:type="dxa"/>
            </w:tcMar>
            <w:vAlign w:val="center"/>
          </w:tcPr>
          <w:p w:rsidR="00017638" w:rsidRPr="00506B84" w:rsidRDefault="00506B84">
            <w:pPr>
              <w:spacing w:after="0"/>
              <w:ind w:left="135"/>
              <w:rPr>
                <w:lang w:val="ru-RU"/>
              </w:rPr>
            </w:pPr>
            <w:r>
              <w:rPr>
                <w:lang w:val="ru-RU"/>
              </w:rPr>
              <w:t>17.01</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20</w:t>
            </w:r>
          </w:p>
        </w:tc>
        <w:tc>
          <w:tcPr>
            <w:tcW w:w="8647" w:type="dxa"/>
            <w:tcMar>
              <w:top w:w="50" w:type="dxa"/>
              <w:left w:w="100" w:type="dxa"/>
            </w:tcMar>
            <w:vAlign w:val="center"/>
          </w:tcPr>
          <w:p w:rsidR="00017638" w:rsidRDefault="00017638">
            <w:pPr>
              <w:spacing w:after="0"/>
              <w:ind w:left="135"/>
            </w:pPr>
            <w:r>
              <w:rPr>
                <w:rFonts w:ascii="Times New Roman" w:hAnsi="Times New Roman"/>
                <w:color w:val="000000"/>
                <w:sz w:val="24"/>
              </w:rPr>
              <w:t>Предупреждение ситуаций криминального характера</w:t>
            </w:r>
          </w:p>
        </w:tc>
        <w:tc>
          <w:tcPr>
            <w:tcW w:w="1417" w:type="dxa"/>
            <w:tcMar>
              <w:top w:w="50" w:type="dxa"/>
              <w:left w:w="100" w:type="dxa"/>
            </w:tcMar>
            <w:vAlign w:val="center"/>
          </w:tcPr>
          <w:p w:rsidR="00017638" w:rsidRPr="00506B84" w:rsidRDefault="00506B84">
            <w:pPr>
              <w:spacing w:after="0"/>
              <w:ind w:left="135"/>
              <w:rPr>
                <w:lang w:val="ru-RU"/>
              </w:rPr>
            </w:pPr>
            <w:r>
              <w:rPr>
                <w:lang w:val="ru-RU"/>
              </w:rPr>
              <w:t>24.01</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21</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Безопасные действия при авариях на коммунальных системах жизнеобеспечения</w:t>
            </w:r>
          </w:p>
        </w:tc>
        <w:tc>
          <w:tcPr>
            <w:tcW w:w="1417" w:type="dxa"/>
            <w:tcMar>
              <w:top w:w="50" w:type="dxa"/>
              <w:left w:w="100" w:type="dxa"/>
            </w:tcMar>
            <w:vAlign w:val="center"/>
          </w:tcPr>
          <w:p w:rsidR="00017638" w:rsidRPr="00506B84" w:rsidRDefault="00506B84">
            <w:pPr>
              <w:spacing w:after="0"/>
              <w:ind w:left="135"/>
              <w:rPr>
                <w:lang w:val="ru-RU"/>
              </w:rPr>
            </w:pPr>
            <w:r>
              <w:rPr>
                <w:lang w:val="ru-RU"/>
              </w:rPr>
              <w:t>31.01</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22</w:t>
            </w:r>
          </w:p>
        </w:tc>
        <w:tc>
          <w:tcPr>
            <w:tcW w:w="8647" w:type="dxa"/>
            <w:tcMar>
              <w:top w:w="50" w:type="dxa"/>
              <w:left w:w="100" w:type="dxa"/>
            </w:tcMar>
            <w:vAlign w:val="center"/>
          </w:tcPr>
          <w:p w:rsidR="00017638" w:rsidRDefault="00017638">
            <w:pPr>
              <w:spacing w:after="0"/>
              <w:ind w:left="135"/>
            </w:pPr>
            <w:r>
              <w:rPr>
                <w:rFonts w:ascii="Times New Roman" w:hAnsi="Times New Roman"/>
                <w:color w:val="000000"/>
                <w:sz w:val="24"/>
              </w:rPr>
              <w:t>Правила дорожного движения</w:t>
            </w:r>
          </w:p>
        </w:tc>
        <w:tc>
          <w:tcPr>
            <w:tcW w:w="1417" w:type="dxa"/>
            <w:tcMar>
              <w:top w:w="50" w:type="dxa"/>
              <w:left w:w="100" w:type="dxa"/>
            </w:tcMar>
            <w:vAlign w:val="center"/>
          </w:tcPr>
          <w:p w:rsidR="00017638" w:rsidRPr="00506B84" w:rsidRDefault="00506B84">
            <w:pPr>
              <w:spacing w:after="0"/>
              <w:ind w:left="135"/>
              <w:rPr>
                <w:lang w:val="ru-RU"/>
              </w:rPr>
            </w:pPr>
            <w:r>
              <w:rPr>
                <w:lang w:val="ru-RU"/>
              </w:rPr>
              <w:t>07.02</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23</w:t>
            </w:r>
          </w:p>
        </w:tc>
        <w:tc>
          <w:tcPr>
            <w:tcW w:w="8647" w:type="dxa"/>
            <w:tcMar>
              <w:top w:w="50" w:type="dxa"/>
              <w:left w:w="100" w:type="dxa"/>
            </w:tcMar>
            <w:vAlign w:val="center"/>
          </w:tcPr>
          <w:p w:rsidR="00017638" w:rsidRDefault="00017638">
            <w:pPr>
              <w:spacing w:after="0"/>
              <w:ind w:left="135"/>
            </w:pPr>
            <w:r>
              <w:rPr>
                <w:rFonts w:ascii="Times New Roman" w:hAnsi="Times New Roman"/>
                <w:color w:val="000000"/>
                <w:sz w:val="24"/>
              </w:rPr>
              <w:t>Безопасность пешехода</w:t>
            </w:r>
          </w:p>
        </w:tc>
        <w:tc>
          <w:tcPr>
            <w:tcW w:w="1417" w:type="dxa"/>
            <w:tcMar>
              <w:top w:w="50" w:type="dxa"/>
              <w:left w:w="100" w:type="dxa"/>
            </w:tcMar>
            <w:vAlign w:val="center"/>
          </w:tcPr>
          <w:p w:rsidR="00017638" w:rsidRPr="00506B84" w:rsidRDefault="00506B84">
            <w:pPr>
              <w:spacing w:after="0"/>
              <w:ind w:left="135"/>
              <w:rPr>
                <w:lang w:val="ru-RU"/>
              </w:rPr>
            </w:pPr>
            <w:r>
              <w:rPr>
                <w:lang w:val="ru-RU"/>
              </w:rPr>
              <w:t>14.02</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24</w:t>
            </w:r>
          </w:p>
        </w:tc>
        <w:tc>
          <w:tcPr>
            <w:tcW w:w="8647" w:type="dxa"/>
            <w:tcMar>
              <w:top w:w="50" w:type="dxa"/>
              <w:left w:w="100" w:type="dxa"/>
            </w:tcMar>
            <w:vAlign w:val="center"/>
          </w:tcPr>
          <w:p w:rsidR="00017638" w:rsidRDefault="00017638">
            <w:pPr>
              <w:spacing w:after="0"/>
              <w:ind w:left="135"/>
            </w:pPr>
            <w:r>
              <w:rPr>
                <w:rFonts w:ascii="Times New Roman" w:hAnsi="Times New Roman"/>
                <w:color w:val="000000"/>
                <w:sz w:val="24"/>
              </w:rPr>
              <w:t>Безопасность пассажира</w:t>
            </w:r>
          </w:p>
        </w:tc>
        <w:tc>
          <w:tcPr>
            <w:tcW w:w="1417" w:type="dxa"/>
            <w:tcMar>
              <w:top w:w="50" w:type="dxa"/>
              <w:left w:w="100" w:type="dxa"/>
            </w:tcMar>
            <w:vAlign w:val="center"/>
          </w:tcPr>
          <w:p w:rsidR="00017638" w:rsidRPr="00506B84" w:rsidRDefault="00506B84">
            <w:pPr>
              <w:spacing w:after="0"/>
              <w:ind w:left="135"/>
              <w:rPr>
                <w:lang w:val="ru-RU"/>
              </w:rPr>
            </w:pPr>
            <w:r>
              <w:rPr>
                <w:lang w:val="ru-RU"/>
              </w:rPr>
              <w:t>28.02</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25</w:t>
            </w:r>
          </w:p>
        </w:tc>
        <w:tc>
          <w:tcPr>
            <w:tcW w:w="8647" w:type="dxa"/>
            <w:tcMar>
              <w:top w:w="50" w:type="dxa"/>
              <w:left w:w="100" w:type="dxa"/>
            </w:tcMar>
            <w:vAlign w:val="center"/>
          </w:tcPr>
          <w:p w:rsidR="00017638" w:rsidRDefault="00017638">
            <w:pPr>
              <w:spacing w:after="0"/>
              <w:ind w:left="135"/>
            </w:pPr>
            <w:r>
              <w:rPr>
                <w:rFonts w:ascii="Times New Roman" w:hAnsi="Times New Roman"/>
                <w:color w:val="000000"/>
                <w:sz w:val="24"/>
              </w:rPr>
              <w:t>Безопасность водителя</w:t>
            </w:r>
          </w:p>
        </w:tc>
        <w:tc>
          <w:tcPr>
            <w:tcW w:w="1417" w:type="dxa"/>
            <w:tcMar>
              <w:top w:w="50" w:type="dxa"/>
              <w:left w:w="100" w:type="dxa"/>
            </w:tcMar>
            <w:vAlign w:val="center"/>
          </w:tcPr>
          <w:p w:rsidR="00017638" w:rsidRPr="00506B84" w:rsidRDefault="00506B84">
            <w:pPr>
              <w:spacing w:after="0"/>
              <w:ind w:left="135"/>
              <w:rPr>
                <w:lang w:val="ru-RU"/>
              </w:rPr>
            </w:pPr>
            <w:r>
              <w:rPr>
                <w:lang w:val="ru-RU"/>
              </w:rPr>
              <w:t>07.03</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26</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Безопасные действия при дорожно-транспортных происшествиях</w:t>
            </w:r>
          </w:p>
        </w:tc>
        <w:tc>
          <w:tcPr>
            <w:tcW w:w="1417" w:type="dxa"/>
            <w:tcMar>
              <w:top w:w="50" w:type="dxa"/>
              <w:left w:w="100" w:type="dxa"/>
            </w:tcMar>
            <w:vAlign w:val="center"/>
          </w:tcPr>
          <w:p w:rsidR="00017638" w:rsidRPr="00506B84" w:rsidRDefault="00506B84">
            <w:pPr>
              <w:spacing w:after="0"/>
              <w:ind w:left="135"/>
              <w:rPr>
                <w:lang w:val="ru-RU"/>
              </w:rPr>
            </w:pPr>
            <w:r>
              <w:rPr>
                <w:lang w:val="ru-RU"/>
              </w:rPr>
              <w:t>14.03</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27</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Безопасность пассажиров на различных видах транспорта</w:t>
            </w:r>
          </w:p>
        </w:tc>
        <w:tc>
          <w:tcPr>
            <w:tcW w:w="1417" w:type="dxa"/>
            <w:tcMar>
              <w:top w:w="50" w:type="dxa"/>
              <w:left w:w="100" w:type="dxa"/>
            </w:tcMar>
            <w:vAlign w:val="center"/>
          </w:tcPr>
          <w:p w:rsidR="00017638" w:rsidRPr="00506B84" w:rsidRDefault="00506B84">
            <w:pPr>
              <w:spacing w:after="0"/>
              <w:ind w:left="135"/>
              <w:rPr>
                <w:lang w:val="ru-RU"/>
              </w:rPr>
            </w:pPr>
            <w:r>
              <w:rPr>
                <w:lang w:val="ru-RU"/>
              </w:rPr>
              <w:t>21.03</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28</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Первая помощь при чрезвычайных ситуациях на транспорте</w:t>
            </w:r>
          </w:p>
        </w:tc>
        <w:tc>
          <w:tcPr>
            <w:tcW w:w="1417" w:type="dxa"/>
            <w:tcMar>
              <w:top w:w="50" w:type="dxa"/>
              <w:left w:w="100" w:type="dxa"/>
            </w:tcMar>
            <w:vAlign w:val="center"/>
          </w:tcPr>
          <w:p w:rsidR="00017638" w:rsidRPr="00506B84" w:rsidRDefault="00506B84">
            <w:pPr>
              <w:spacing w:after="0"/>
              <w:ind w:left="135"/>
              <w:rPr>
                <w:lang w:val="ru-RU"/>
              </w:rPr>
            </w:pPr>
            <w:r>
              <w:rPr>
                <w:lang w:val="ru-RU"/>
              </w:rPr>
              <w:t>28.03</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29</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Основные опасности в общественных местах</w:t>
            </w:r>
          </w:p>
        </w:tc>
        <w:tc>
          <w:tcPr>
            <w:tcW w:w="1417" w:type="dxa"/>
            <w:tcMar>
              <w:top w:w="50" w:type="dxa"/>
              <w:left w:w="100" w:type="dxa"/>
            </w:tcMar>
            <w:vAlign w:val="center"/>
          </w:tcPr>
          <w:p w:rsidR="00017638" w:rsidRPr="00506B84" w:rsidRDefault="00506B84">
            <w:pPr>
              <w:spacing w:after="0"/>
              <w:ind w:left="135"/>
              <w:rPr>
                <w:lang w:val="ru-RU"/>
              </w:rPr>
            </w:pPr>
            <w:r>
              <w:rPr>
                <w:lang w:val="ru-RU"/>
              </w:rPr>
              <w:t>04.04</w:t>
            </w:r>
          </w:p>
        </w:tc>
      </w:tr>
      <w:tr w:rsid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30</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Правила безопасного поведения при посещении массовых мероприятий</w:t>
            </w:r>
          </w:p>
        </w:tc>
        <w:tc>
          <w:tcPr>
            <w:tcW w:w="1417" w:type="dxa"/>
            <w:tcMar>
              <w:top w:w="50" w:type="dxa"/>
              <w:left w:w="100" w:type="dxa"/>
            </w:tcMar>
            <w:vAlign w:val="center"/>
          </w:tcPr>
          <w:p w:rsidR="00017638" w:rsidRPr="00506B84" w:rsidRDefault="00506B84">
            <w:pPr>
              <w:spacing w:after="0"/>
              <w:ind w:left="135"/>
              <w:rPr>
                <w:lang w:val="ru-RU"/>
              </w:rPr>
            </w:pPr>
            <w:r>
              <w:rPr>
                <w:lang w:val="ru-RU"/>
              </w:rPr>
              <w:t>18.04</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31</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Пожарная безопасность в общественных местах</w:t>
            </w:r>
          </w:p>
        </w:tc>
        <w:tc>
          <w:tcPr>
            <w:tcW w:w="1417" w:type="dxa"/>
            <w:tcMar>
              <w:top w:w="50" w:type="dxa"/>
              <w:left w:w="100" w:type="dxa"/>
            </w:tcMar>
            <w:vAlign w:val="center"/>
          </w:tcPr>
          <w:p w:rsidR="00017638" w:rsidRPr="00506B84" w:rsidRDefault="00506B84">
            <w:pPr>
              <w:spacing w:after="0"/>
              <w:ind w:left="135"/>
              <w:rPr>
                <w:lang w:val="ru-RU"/>
              </w:rPr>
            </w:pPr>
            <w:r>
              <w:rPr>
                <w:lang w:val="ru-RU"/>
              </w:rPr>
              <w:t>25.04</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32</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Пожарная безопасность в общественных местах</w:t>
            </w:r>
          </w:p>
        </w:tc>
        <w:tc>
          <w:tcPr>
            <w:tcW w:w="1417" w:type="dxa"/>
            <w:tcMar>
              <w:top w:w="50" w:type="dxa"/>
              <w:left w:w="100" w:type="dxa"/>
            </w:tcMar>
            <w:vAlign w:val="center"/>
          </w:tcPr>
          <w:p w:rsidR="00017638" w:rsidRPr="00506B84" w:rsidRDefault="00506B84">
            <w:pPr>
              <w:spacing w:after="0"/>
              <w:ind w:left="135"/>
              <w:rPr>
                <w:lang w:val="ru-RU"/>
              </w:rPr>
            </w:pPr>
            <w:r>
              <w:rPr>
                <w:lang w:val="ru-RU"/>
              </w:rPr>
              <w:t>16.05</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lastRenderedPageBreak/>
              <w:t>33</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417" w:type="dxa"/>
            <w:tcMar>
              <w:top w:w="50" w:type="dxa"/>
              <w:left w:w="100" w:type="dxa"/>
            </w:tcMar>
            <w:vAlign w:val="center"/>
          </w:tcPr>
          <w:p w:rsidR="00017638" w:rsidRPr="00506B84" w:rsidRDefault="00506B84">
            <w:pPr>
              <w:spacing w:after="0"/>
              <w:ind w:left="135"/>
              <w:rPr>
                <w:lang w:val="ru-RU"/>
              </w:rPr>
            </w:pPr>
            <w:r>
              <w:rPr>
                <w:lang w:val="ru-RU"/>
              </w:rPr>
              <w:t>23.05</w:t>
            </w:r>
          </w:p>
        </w:tc>
      </w:tr>
      <w:tr w:rsidR="00017638" w:rsidRPr="00017638" w:rsidTr="00017638">
        <w:trPr>
          <w:trHeight w:val="115"/>
          <w:tblCellSpacing w:w="20" w:type="nil"/>
        </w:trPr>
        <w:tc>
          <w:tcPr>
            <w:tcW w:w="809" w:type="dxa"/>
            <w:tcMar>
              <w:top w:w="50" w:type="dxa"/>
              <w:left w:w="100" w:type="dxa"/>
            </w:tcMar>
            <w:vAlign w:val="center"/>
          </w:tcPr>
          <w:p w:rsidR="00017638" w:rsidRDefault="00017638">
            <w:pPr>
              <w:spacing w:after="0"/>
            </w:pPr>
            <w:r>
              <w:rPr>
                <w:rFonts w:ascii="Times New Roman" w:hAnsi="Times New Roman"/>
                <w:color w:val="000000"/>
                <w:sz w:val="24"/>
              </w:rPr>
              <w:t>34</w:t>
            </w:r>
          </w:p>
        </w:tc>
        <w:tc>
          <w:tcPr>
            <w:tcW w:w="8647" w:type="dxa"/>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417" w:type="dxa"/>
            <w:tcMar>
              <w:top w:w="50" w:type="dxa"/>
              <w:left w:w="100" w:type="dxa"/>
            </w:tcMar>
            <w:vAlign w:val="center"/>
          </w:tcPr>
          <w:p w:rsidR="00017638" w:rsidRPr="00506B84" w:rsidRDefault="00506B84">
            <w:pPr>
              <w:spacing w:after="0"/>
              <w:ind w:left="135"/>
              <w:rPr>
                <w:lang w:val="ru-RU"/>
              </w:rPr>
            </w:pPr>
            <w:r>
              <w:rPr>
                <w:lang w:val="ru-RU"/>
              </w:rPr>
              <w:t>30.05</w:t>
            </w:r>
          </w:p>
        </w:tc>
      </w:tr>
      <w:tr w:rsidR="00017638" w:rsidTr="00017638">
        <w:trPr>
          <w:trHeight w:val="115"/>
          <w:tblCellSpacing w:w="20" w:type="nil"/>
        </w:trPr>
        <w:tc>
          <w:tcPr>
            <w:tcW w:w="9456" w:type="dxa"/>
            <w:gridSpan w:val="2"/>
            <w:tcMar>
              <w:top w:w="50" w:type="dxa"/>
              <w:left w:w="100" w:type="dxa"/>
            </w:tcMar>
            <w:vAlign w:val="center"/>
          </w:tcPr>
          <w:p w:rsidR="00017638" w:rsidRPr="00847F44" w:rsidRDefault="00017638">
            <w:pPr>
              <w:spacing w:after="0"/>
              <w:ind w:left="135"/>
              <w:rPr>
                <w:lang w:val="ru-RU"/>
              </w:rPr>
            </w:pPr>
            <w:r w:rsidRPr="00847F44">
              <w:rPr>
                <w:rFonts w:ascii="Times New Roman" w:hAnsi="Times New Roman"/>
                <w:color w:val="000000"/>
                <w:sz w:val="24"/>
                <w:lang w:val="ru-RU"/>
              </w:rPr>
              <w:t>ОБЩЕЕ КОЛИЧЕСТВО ЧАСОВ ПО ПРОГРАММЕ</w:t>
            </w:r>
          </w:p>
        </w:tc>
        <w:tc>
          <w:tcPr>
            <w:tcW w:w="1417" w:type="dxa"/>
            <w:tcMar>
              <w:top w:w="50" w:type="dxa"/>
              <w:left w:w="100" w:type="dxa"/>
            </w:tcMar>
            <w:vAlign w:val="center"/>
          </w:tcPr>
          <w:p w:rsidR="00017638" w:rsidRDefault="00017638">
            <w:pPr>
              <w:spacing w:after="0"/>
              <w:ind w:left="135"/>
              <w:jc w:val="center"/>
            </w:pPr>
            <w:r w:rsidRPr="00847F44">
              <w:rPr>
                <w:rFonts w:ascii="Times New Roman" w:hAnsi="Times New Roman"/>
                <w:color w:val="000000"/>
                <w:sz w:val="24"/>
                <w:lang w:val="ru-RU"/>
              </w:rPr>
              <w:t xml:space="preserve"> </w:t>
            </w:r>
            <w:r>
              <w:rPr>
                <w:rFonts w:ascii="Times New Roman" w:hAnsi="Times New Roman"/>
                <w:color w:val="000000"/>
                <w:sz w:val="24"/>
              </w:rPr>
              <w:t xml:space="preserve">34 </w:t>
            </w:r>
          </w:p>
        </w:tc>
      </w:tr>
      <w:bookmarkEnd w:id="12"/>
    </w:tbl>
    <w:p w:rsidR="00FA701F" w:rsidRPr="00847F44" w:rsidRDefault="00FA701F" w:rsidP="00017638">
      <w:pPr>
        <w:spacing w:after="0" w:line="480" w:lineRule="auto"/>
        <w:rPr>
          <w:lang w:val="ru-RU"/>
        </w:rPr>
      </w:pPr>
    </w:p>
    <w:sectPr w:rsidR="00FA701F" w:rsidRPr="00847F44" w:rsidSect="00017638">
      <w:pgSz w:w="11907" w:h="16839" w:code="9"/>
      <w:pgMar w:top="567" w:right="567" w:bottom="567" w:left="567"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E095E"/>
    <w:multiLevelType w:val="hybridMultilevel"/>
    <w:tmpl w:val="7E0886D0"/>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65E5222"/>
    <w:multiLevelType w:val="multilevel"/>
    <w:tmpl w:val="42D09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A701F"/>
    <w:rsid w:val="00017638"/>
    <w:rsid w:val="00504DCB"/>
    <w:rsid w:val="00506B84"/>
    <w:rsid w:val="005A644B"/>
    <w:rsid w:val="00602609"/>
    <w:rsid w:val="00656D1A"/>
    <w:rsid w:val="00847F44"/>
    <w:rsid w:val="00FA7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27</Pages>
  <Words>8308</Words>
  <Characters>47361</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6</cp:revision>
  <dcterms:created xsi:type="dcterms:W3CDTF">2024-06-14T07:30:00Z</dcterms:created>
  <dcterms:modified xsi:type="dcterms:W3CDTF">2024-09-13T10:02:00Z</dcterms:modified>
</cp:coreProperties>
</file>